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F91D" w14:textId="6262E5F7" w:rsidR="005C2461" w:rsidRPr="0047597A" w:rsidRDefault="0014222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Fundacja </w:t>
      </w:r>
      <w:r w:rsidRPr="00142220">
        <w:rPr>
          <w:rFonts w:ascii="Arial" w:hAnsi="Arial" w:cs="Arial"/>
          <w:b/>
        </w:rPr>
        <w:t>"PROMETEUSZ DLA SENIORÓW" IMIENIA KSIĄŻĄT MARII I WŁODZIMIERZA CZETWERTYŃSKICH</w:t>
      </w:r>
    </w:p>
    <w:p w14:paraId="159D36AF" w14:textId="49697ABC" w:rsidR="00A83661" w:rsidRDefault="00A83661" w:rsidP="00A83661">
      <w:pPr>
        <w:jc w:val="right"/>
        <w:rPr>
          <w:rFonts w:ascii="Arial" w:hAnsi="Arial" w:cs="Arial"/>
        </w:rPr>
      </w:pPr>
      <w:r w:rsidRPr="0047597A">
        <w:rPr>
          <w:rFonts w:ascii="Arial" w:hAnsi="Arial" w:cs="Arial"/>
        </w:rPr>
        <w:t>Stan</w:t>
      </w:r>
      <w:r w:rsidR="00781AB1" w:rsidRPr="0047597A">
        <w:rPr>
          <w:rFonts w:ascii="Arial" w:hAnsi="Arial" w:cs="Arial"/>
        </w:rPr>
        <w:t xml:space="preserve">: </w:t>
      </w:r>
      <w:r w:rsidR="00142220">
        <w:rPr>
          <w:rFonts w:ascii="Arial" w:hAnsi="Arial" w:cs="Arial"/>
        </w:rPr>
        <w:t>wrzesień 2022r.</w:t>
      </w:r>
    </w:p>
    <w:p w14:paraId="21895F4E" w14:textId="77777777" w:rsidR="00970EF9" w:rsidRDefault="00970EF9" w:rsidP="005C2461">
      <w:pPr>
        <w:spacing w:after="0"/>
        <w:jc w:val="center"/>
        <w:rPr>
          <w:rFonts w:ascii="Arial" w:hAnsi="Arial" w:cs="Arial"/>
        </w:rPr>
      </w:pPr>
    </w:p>
    <w:p w14:paraId="4FDBFF22" w14:textId="77415C93" w:rsidR="00781AB1" w:rsidRPr="003A29FD" w:rsidRDefault="00970EF9" w:rsidP="005C2461">
      <w:pPr>
        <w:spacing w:after="0"/>
        <w:jc w:val="center"/>
        <w:rPr>
          <w:rFonts w:ascii="Arial" w:hAnsi="Arial" w:cs="Arial"/>
          <w:b/>
          <w:bCs/>
        </w:rPr>
      </w:pPr>
      <w:r w:rsidRPr="003A29FD">
        <w:rPr>
          <w:rFonts w:ascii="Arial" w:hAnsi="Arial" w:cs="Arial"/>
          <w:b/>
          <w:bCs/>
        </w:rPr>
        <w:t>POLITYKA OCHRONY DANYCH OSOBOWYCH</w:t>
      </w:r>
    </w:p>
    <w:p w14:paraId="3C696CAD" w14:textId="77777777" w:rsidR="00587CB5" w:rsidRPr="0047597A" w:rsidRDefault="00587CB5" w:rsidP="00587CB5">
      <w:pPr>
        <w:spacing w:after="0"/>
        <w:rPr>
          <w:rFonts w:ascii="Arial" w:hAnsi="Arial" w:cs="Arial"/>
        </w:rPr>
      </w:pPr>
    </w:p>
    <w:p w14:paraId="337AFF51" w14:textId="77777777" w:rsidR="00587CB5" w:rsidRPr="003C07FB" w:rsidRDefault="004F7078" w:rsidP="00587CB5">
      <w:pPr>
        <w:spacing w:after="0"/>
        <w:rPr>
          <w:rFonts w:ascii="Arial" w:hAnsi="Arial" w:cs="Arial"/>
          <w:b/>
          <w:bCs/>
        </w:rPr>
      </w:pPr>
      <w:r w:rsidRPr="003C07FB">
        <w:rPr>
          <w:rFonts w:ascii="Arial" w:hAnsi="Arial" w:cs="Arial"/>
          <w:b/>
          <w:bCs/>
        </w:rPr>
        <w:t>I Cel</w:t>
      </w:r>
    </w:p>
    <w:p w14:paraId="10A1916F" w14:textId="77777777" w:rsidR="004F7078" w:rsidRPr="0047597A" w:rsidRDefault="004F7078" w:rsidP="00587CB5">
      <w:pPr>
        <w:spacing w:after="0"/>
        <w:rPr>
          <w:rFonts w:ascii="Arial" w:hAnsi="Arial" w:cs="Arial"/>
        </w:rPr>
      </w:pPr>
    </w:p>
    <w:p w14:paraId="2154FBFC" w14:textId="6EDD92B2" w:rsidR="005C2461" w:rsidRDefault="009063A0" w:rsidP="003C07FB">
      <w:pPr>
        <w:spacing w:after="0"/>
        <w:jc w:val="both"/>
        <w:rPr>
          <w:rFonts w:ascii="Arial" w:hAnsi="Arial" w:cs="Arial"/>
        </w:rPr>
      </w:pPr>
      <w:r w:rsidRPr="0047597A">
        <w:rPr>
          <w:rFonts w:ascii="Arial" w:hAnsi="Arial" w:cs="Arial"/>
        </w:rPr>
        <w:t>Niniejszy dokument ma służyć zapewnieniu bezpieczeństwa danych osobowych przetwarzanych przez</w:t>
      </w:r>
      <w:r w:rsidR="00142220">
        <w:rPr>
          <w:rFonts w:ascii="Arial" w:hAnsi="Arial" w:cs="Arial"/>
        </w:rPr>
        <w:t xml:space="preserve"> Fundację</w:t>
      </w:r>
      <w:r w:rsidRPr="0047597A">
        <w:rPr>
          <w:rFonts w:ascii="Arial" w:hAnsi="Arial" w:cs="Arial"/>
        </w:rPr>
        <w:t xml:space="preserve"> </w:t>
      </w:r>
      <w:r w:rsidR="00142220">
        <w:rPr>
          <w:rFonts w:ascii="Arial" w:hAnsi="Arial" w:cs="Arial"/>
        </w:rPr>
        <w:t xml:space="preserve">„PROMETEUSZ DLA SENIORÓW” IMIENIA KSIĄŻĄT MARII I WŁODZIMIERZA CZETWERTYŃSKICH (KRS: </w:t>
      </w:r>
      <w:r w:rsidR="00142220" w:rsidRPr="00142220">
        <w:rPr>
          <w:rFonts w:ascii="Arial" w:hAnsi="Arial" w:cs="Arial"/>
        </w:rPr>
        <w:t>0000377508</w:t>
      </w:r>
      <w:r w:rsidR="00142220">
        <w:rPr>
          <w:rFonts w:ascii="Arial" w:hAnsi="Arial" w:cs="Arial"/>
        </w:rPr>
        <w:t>) (dalej: „Fundacja”)</w:t>
      </w:r>
      <w:r w:rsidRPr="0047597A">
        <w:rPr>
          <w:rFonts w:ascii="Arial" w:hAnsi="Arial" w:cs="Arial"/>
        </w:rPr>
        <w:t xml:space="preserve"> i innych d</w:t>
      </w:r>
      <w:r w:rsidR="00314E79" w:rsidRPr="0047597A">
        <w:rPr>
          <w:rFonts w:ascii="Arial" w:hAnsi="Arial" w:cs="Arial"/>
        </w:rPr>
        <w:t xml:space="preserve">anych mogących mieć </w:t>
      </w:r>
      <w:r w:rsidRPr="0047597A">
        <w:rPr>
          <w:rFonts w:ascii="Arial" w:hAnsi="Arial" w:cs="Arial"/>
        </w:rPr>
        <w:t xml:space="preserve">wartość dla </w:t>
      </w:r>
      <w:r w:rsidR="00142220">
        <w:rPr>
          <w:rFonts w:ascii="Arial" w:hAnsi="Arial" w:cs="Arial"/>
        </w:rPr>
        <w:t>Fundacji oraz jej podopiecznych, darczyńców i kontrahentów</w:t>
      </w:r>
      <w:r w:rsidRPr="0047597A">
        <w:rPr>
          <w:rFonts w:ascii="Arial" w:hAnsi="Arial" w:cs="Arial"/>
        </w:rPr>
        <w:t xml:space="preserve">. Wszyscy </w:t>
      </w:r>
      <w:r w:rsidR="0025719A">
        <w:rPr>
          <w:rFonts w:ascii="Arial" w:hAnsi="Arial" w:cs="Arial"/>
        </w:rPr>
        <w:t xml:space="preserve">pracownicy oraz osoby współpracujące z </w:t>
      </w:r>
      <w:r w:rsidR="00142220">
        <w:rPr>
          <w:rFonts w:ascii="Arial" w:hAnsi="Arial" w:cs="Arial"/>
        </w:rPr>
        <w:t>Fundacją</w:t>
      </w:r>
      <w:r w:rsidR="0025719A">
        <w:rPr>
          <w:rFonts w:ascii="Arial" w:hAnsi="Arial" w:cs="Arial"/>
        </w:rPr>
        <w:t xml:space="preserve"> </w:t>
      </w:r>
      <w:r w:rsidRPr="0047597A">
        <w:rPr>
          <w:rFonts w:ascii="Arial" w:hAnsi="Arial" w:cs="Arial"/>
        </w:rPr>
        <w:t xml:space="preserve">zobowiązani </w:t>
      </w:r>
      <w:r w:rsidR="0025719A">
        <w:rPr>
          <w:rFonts w:ascii="Arial" w:hAnsi="Arial" w:cs="Arial"/>
        </w:rPr>
        <w:t xml:space="preserve">są </w:t>
      </w:r>
      <w:r w:rsidRPr="0047597A">
        <w:rPr>
          <w:rFonts w:ascii="Arial" w:hAnsi="Arial" w:cs="Arial"/>
        </w:rPr>
        <w:t>do zapoznania się z niniejszym dokumentem oraz przestrzegania jego postanowień.</w:t>
      </w:r>
    </w:p>
    <w:p w14:paraId="749BD36C" w14:textId="190ACA4D" w:rsidR="00753A53" w:rsidRDefault="00753A53" w:rsidP="003C07FB">
      <w:pPr>
        <w:spacing w:after="0"/>
        <w:jc w:val="both"/>
        <w:rPr>
          <w:rFonts w:ascii="Arial" w:hAnsi="Arial" w:cs="Arial"/>
        </w:rPr>
      </w:pPr>
    </w:p>
    <w:p w14:paraId="64AB7865" w14:textId="1AFB689A" w:rsidR="00753A53" w:rsidRPr="00753A53" w:rsidRDefault="00753A53" w:rsidP="00753A53">
      <w:pPr>
        <w:spacing w:after="0"/>
        <w:jc w:val="both"/>
        <w:rPr>
          <w:rFonts w:ascii="Arial" w:hAnsi="Arial" w:cs="Arial"/>
        </w:rPr>
      </w:pPr>
      <w:r w:rsidRPr="00753A53">
        <w:rPr>
          <w:rFonts w:ascii="Arial" w:hAnsi="Arial" w:cs="Arial"/>
        </w:rPr>
        <w:t xml:space="preserve">Dane osobowe mogą być przetwarzane w sposób tradycyjny dokumentowy oraz przy użyciu systemów informatycznych. Niniejszy dokument dotyczy głównie przetwarzania danych osobowych </w:t>
      </w:r>
      <w:r>
        <w:rPr>
          <w:rFonts w:ascii="Arial" w:hAnsi="Arial" w:cs="Arial"/>
        </w:rPr>
        <w:t>w sposób tradycyjny, tj. w dokumentach papierowych, kartotekach, skorowidzach wykazach i innych zbiorach</w:t>
      </w:r>
      <w:r w:rsidR="00F67CF3">
        <w:rPr>
          <w:rFonts w:ascii="Arial" w:hAnsi="Arial" w:cs="Arial"/>
        </w:rPr>
        <w:t xml:space="preserve">; zawiera również postanowienia ogólne dotyczące polityki ochrony danych w </w:t>
      </w:r>
      <w:r w:rsidR="00142220">
        <w:rPr>
          <w:rFonts w:ascii="Arial" w:hAnsi="Arial" w:cs="Arial"/>
        </w:rPr>
        <w:t>Fundacji.</w:t>
      </w:r>
    </w:p>
    <w:p w14:paraId="5453AFEA" w14:textId="77777777" w:rsidR="009063A0" w:rsidRPr="0047597A" w:rsidRDefault="009063A0" w:rsidP="00587CB5">
      <w:pPr>
        <w:spacing w:after="0"/>
        <w:rPr>
          <w:rFonts w:ascii="Arial" w:hAnsi="Arial" w:cs="Arial"/>
        </w:rPr>
      </w:pPr>
    </w:p>
    <w:p w14:paraId="299074C8" w14:textId="3D20553C" w:rsidR="004F7078" w:rsidRPr="003C07FB" w:rsidRDefault="009063A0" w:rsidP="00587CB5">
      <w:pPr>
        <w:spacing w:after="0"/>
        <w:rPr>
          <w:rFonts w:ascii="Arial" w:hAnsi="Arial" w:cs="Arial"/>
          <w:b/>
          <w:bCs/>
        </w:rPr>
      </w:pPr>
      <w:r w:rsidRPr="003C07FB">
        <w:rPr>
          <w:rFonts w:ascii="Arial" w:hAnsi="Arial" w:cs="Arial"/>
          <w:b/>
          <w:bCs/>
        </w:rPr>
        <w:t>II Definicje</w:t>
      </w:r>
    </w:p>
    <w:p w14:paraId="25DCEF27" w14:textId="77777777" w:rsidR="00314E79" w:rsidRPr="0047597A" w:rsidRDefault="004F7078" w:rsidP="00587CB5">
      <w:pPr>
        <w:spacing w:after="0"/>
        <w:rPr>
          <w:rFonts w:ascii="Arial" w:hAnsi="Arial" w:cs="Arial"/>
        </w:rPr>
      </w:pPr>
      <w:r w:rsidRPr="0047597A">
        <w:rPr>
          <w:rFonts w:ascii="Arial" w:hAnsi="Arial" w:cs="Arial"/>
        </w:rPr>
        <w:t>(alfabetycznie]</w:t>
      </w:r>
    </w:p>
    <w:p w14:paraId="0D347C3F" w14:textId="77777777" w:rsidR="0083782C" w:rsidRPr="0047597A" w:rsidRDefault="0083782C" w:rsidP="00587CB5">
      <w:pPr>
        <w:spacing w:after="0"/>
        <w:rPr>
          <w:rFonts w:ascii="Arial" w:hAnsi="Arial" w:cs="Arial"/>
        </w:rPr>
      </w:pPr>
    </w:p>
    <w:p w14:paraId="0AA5943C" w14:textId="6486878D" w:rsidR="0083782C" w:rsidRPr="0047597A" w:rsidRDefault="0083782C" w:rsidP="003C07FB">
      <w:pPr>
        <w:spacing w:after="0"/>
        <w:jc w:val="both"/>
        <w:rPr>
          <w:rFonts w:ascii="Arial" w:hAnsi="Arial" w:cs="Arial"/>
        </w:rPr>
      </w:pPr>
      <w:r w:rsidRPr="0047597A">
        <w:rPr>
          <w:rFonts w:ascii="Arial" w:hAnsi="Arial" w:cs="Arial"/>
          <w:b/>
        </w:rPr>
        <w:t>„Administrator danych”</w:t>
      </w:r>
      <w:r w:rsidRPr="0047597A">
        <w:rPr>
          <w:rFonts w:ascii="Arial" w:hAnsi="Arial" w:cs="Arial"/>
        </w:rPr>
        <w:t xml:space="preserve"> oznacza </w:t>
      </w:r>
      <w:r w:rsidR="00142220">
        <w:rPr>
          <w:rFonts w:ascii="Arial" w:hAnsi="Arial" w:cs="Arial"/>
        </w:rPr>
        <w:t>Fundację</w:t>
      </w:r>
      <w:r w:rsidR="00142220" w:rsidRPr="0047597A">
        <w:rPr>
          <w:rFonts w:ascii="Arial" w:hAnsi="Arial" w:cs="Arial"/>
        </w:rPr>
        <w:t xml:space="preserve"> </w:t>
      </w:r>
      <w:r w:rsidR="00142220">
        <w:rPr>
          <w:rFonts w:ascii="Arial" w:hAnsi="Arial" w:cs="Arial"/>
        </w:rPr>
        <w:t xml:space="preserve">„PROMETEUSZ DLA SENIORÓW” IMIENIA KSIĄŻĄT MARII I WŁODZIMIERZA CZETWERTYŃSKICH (KRS: </w:t>
      </w:r>
      <w:r w:rsidR="00142220" w:rsidRPr="00142220">
        <w:rPr>
          <w:rFonts w:ascii="Arial" w:hAnsi="Arial" w:cs="Arial"/>
        </w:rPr>
        <w:t>0000377508</w:t>
      </w:r>
      <w:r w:rsidR="00142220">
        <w:rPr>
          <w:rFonts w:ascii="Arial" w:hAnsi="Arial" w:cs="Arial"/>
        </w:rPr>
        <w:t>), dalej jako „Fundacja”</w:t>
      </w:r>
      <w:r w:rsidR="00F403A5" w:rsidRPr="0047597A">
        <w:rPr>
          <w:rFonts w:ascii="Arial" w:hAnsi="Arial" w:cs="Arial"/>
        </w:rPr>
        <w:t>;</w:t>
      </w:r>
    </w:p>
    <w:p w14:paraId="5B955E0E" w14:textId="77777777" w:rsidR="007E2898" w:rsidRPr="0047597A" w:rsidRDefault="007E2898" w:rsidP="00587CB5">
      <w:pPr>
        <w:spacing w:after="0"/>
        <w:rPr>
          <w:rFonts w:ascii="Arial" w:hAnsi="Arial" w:cs="Arial"/>
        </w:rPr>
      </w:pPr>
    </w:p>
    <w:p w14:paraId="4C9BC046" w14:textId="42043488" w:rsidR="0083782C" w:rsidRDefault="0083782C" w:rsidP="003C07FB">
      <w:pPr>
        <w:spacing w:after="0"/>
        <w:jc w:val="both"/>
        <w:rPr>
          <w:rFonts w:ascii="Arial" w:hAnsi="Arial" w:cs="Arial"/>
        </w:rPr>
      </w:pPr>
      <w:r w:rsidRPr="0047597A">
        <w:rPr>
          <w:rFonts w:ascii="Arial" w:hAnsi="Arial" w:cs="Arial"/>
          <w:b/>
        </w:rPr>
        <w:t>„Dane osobowe”</w:t>
      </w:r>
      <w:r w:rsidRPr="0047597A">
        <w:rPr>
          <w:rFonts w:ascii="Arial" w:hAnsi="Arial" w:cs="Arial"/>
        </w:rPr>
        <w:t xml:space="preserve"> oznaczają dane osobowe zgodnie z RODO, tzn.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</w:t>
      </w:r>
    </w:p>
    <w:p w14:paraId="560FE954" w14:textId="77777777" w:rsidR="00F35F72" w:rsidRDefault="00F35F72" w:rsidP="003C07FB">
      <w:pPr>
        <w:spacing w:after="0"/>
        <w:jc w:val="both"/>
        <w:rPr>
          <w:rFonts w:ascii="Arial" w:hAnsi="Arial" w:cs="Arial"/>
        </w:rPr>
      </w:pPr>
    </w:p>
    <w:p w14:paraId="3B772012" w14:textId="1936F083" w:rsidR="00F35F72" w:rsidRDefault="00F35F72" w:rsidP="003C0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„Dane wrażliwe</w:t>
      </w:r>
      <w:r w:rsidRPr="0047597A">
        <w:rPr>
          <w:rFonts w:ascii="Arial" w:hAnsi="Arial" w:cs="Arial"/>
          <w:b/>
        </w:rPr>
        <w:t>”</w:t>
      </w:r>
      <w:r w:rsidRPr="0047597A">
        <w:rPr>
          <w:rFonts w:ascii="Arial" w:hAnsi="Arial" w:cs="Arial"/>
        </w:rPr>
        <w:t xml:space="preserve"> oznaczają dane osobowe </w:t>
      </w:r>
      <w:r>
        <w:rPr>
          <w:rFonts w:ascii="Arial" w:hAnsi="Arial" w:cs="Arial"/>
        </w:rPr>
        <w:t>szczególnej kategorii</w:t>
      </w:r>
      <w:r w:rsidRPr="0047597A">
        <w:rPr>
          <w:rFonts w:ascii="Arial" w:hAnsi="Arial" w:cs="Arial"/>
        </w:rPr>
        <w:t xml:space="preserve"> tzn. </w:t>
      </w:r>
      <w:r w:rsidRPr="00F35F72">
        <w:rPr>
          <w:rFonts w:ascii="Arial" w:hAnsi="Arial" w:cs="Arial"/>
        </w:rPr>
        <w:t>pochodzenie rasowe lub etniczne, poglądy polityczne, przekonania religijne, przekonania światopoglądowe, przynależność do związków zawodowych, dane genetyczne, dane biometryczne, zdrowie, seksualność i orientacja seksualna.</w:t>
      </w:r>
    </w:p>
    <w:p w14:paraId="36602CE2" w14:textId="22A6AE06" w:rsidR="00606D5A" w:rsidRDefault="00606D5A" w:rsidP="003C07FB">
      <w:pPr>
        <w:spacing w:after="0"/>
        <w:jc w:val="both"/>
        <w:rPr>
          <w:rFonts w:ascii="Arial" w:hAnsi="Arial" w:cs="Arial"/>
        </w:rPr>
      </w:pPr>
    </w:p>
    <w:p w14:paraId="6F6EE070" w14:textId="61C78910" w:rsidR="00606D5A" w:rsidRPr="0047597A" w:rsidRDefault="00606D5A" w:rsidP="003C07FB">
      <w:pPr>
        <w:spacing w:after="0"/>
        <w:jc w:val="both"/>
        <w:rPr>
          <w:rFonts w:ascii="Arial" w:hAnsi="Arial" w:cs="Arial"/>
        </w:rPr>
      </w:pPr>
      <w:r w:rsidRPr="00606D5A">
        <w:rPr>
          <w:rFonts w:ascii="Arial" w:hAnsi="Arial" w:cs="Arial"/>
          <w:b/>
          <w:bCs/>
        </w:rPr>
        <w:t>„Naruszenie”</w:t>
      </w:r>
      <w:r>
        <w:rPr>
          <w:rFonts w:ascii="Arial" w:hAnsi="Arial" w:cs="Arial"/>
        </w:rPr>
        <w:t xml:space="preserve"> albo </w:t>
      </w:r>
      <w:r w:rsidRPr="00606D5A">
        <w:rPr>
          <w:rFonts w:ascii="Arial" w:hAnsi="Arial" w:cs="Arial"/>
          <w:b/>
          <w:bCs/>
        </w:rPr>
        <w:t>„naruszenie ochrony danych osobowych”</w:t>
      </w:r>
      <w:r>
        <w:rPr>
          <w:rFonts w:ascii="Arial" w:hAnsi="Arial" w:cs="Arial"/>
        </w:rPr>
        <w:t xml:space="preserve"> oznacza</w:t>
      </w:r>
      <w:r w:rsidRPr="00606D5A">
        <w:rPr>
          <w:rFonts w:ascii="Arial" w:hAnsi="Arial" w:cs="Arial"/>
        </w:rPr>
        <w:t xml:space="preserve"> naruszenie bezpieczeństwa prowadzące do przypadkowego lub niezgodnego z prawem zniszczenia, utracenia, zmodyfikowania, nieuprawnionego ujawnienia lub nieuprawnionego dostępu do danych osobowych przesyłanych, przechowywanych lub w inny sposób przetwarzanych</w:t>
      </w:r>
      <w:r>
        <w:rPr>
          <w:rFonts w:ascii="Arial" w:hAnsi="Arial" w:cs="Arial"/>
        </w:rPr>
        <w:t>;</w:t>
      </w:r>
    </w:p>
    <w:p w14:paraId="50D9F44B" w14:textId="451B6AFE" w:rsidR="00670E8A" w:rsidRDefault="00670E8A" w:rsidP="003C07FB">
      <w:pPr>
        <w:spacing w:after="0"/>
        <w:jc w:val="both"/>
        <w:rPr>
          <w:rFonts w:ascii="Arial" w:hAnsi="Arial" w:cs="Arial"/>
        </w:rPr>
      </w:pPr>
    </w:p>
    <w:p w14:paraId="39E4FB7F" w14:textId="77777777" w:rsidR="00F67CF3" w:rsidRPr="0047597A" w:rsidRDefault="00F67CF3" w:rsidP="003C07FB">
      <w:pPr>
        <w:spacing w:after="0"/>
        <w:jc w:val="both"/>
        <w:rPr>
          <w:rFonts w:ascii="Arial" w:hAnsi="Arial" w:cs="Arial"/>
        </w:rPr>
      </w:pPr>
    </w:p>
    <w:p w14:paraId="40EB6F98" w14:textId="77777777" w:rsidR="0083782C" w:rsidRPr="0047597A" w:rsidRDefault="0083782C" w:rsidP="003C07FB">
      <w:pPr>
        <w:spacing w:after="0"/>
        <w:jc w:val="both"/>
        <w:rPr>
          <w:rFonts w:ascii="Arial" w:hAnsi="Arial" w:cs="Arial"/>
        </w:rPr>
      </w:pPr>
      <w:r w:rsidRPr="0047597A">
        <w:rPr>
          <w:rFonts w:ascii="Arial" w:hAnsi="Arial" w:cs="Arial"/>
          <w:b/>
        </w:rPr>
        <w:t>„Przetwarzanie danych osobowych”</w:t>
      </w:r>
      <w:r w:rsidRPr="0047597A">
        <w:rPr>
          <w:rFonts w:ascii="Arial" w:hAnsi="Arial" w:cs="Arial"/>
        </w:rPr>
        <w:t xml:space="preserve"> oznacza przetwarzanie danych osobowych zgodnie z RODO, tzn. operację lub zestaw operacji wykonywanych na danych osobowych lub zestawach danych osobowych w sposób zautomatyzowany lub niezautomatyzowany, taką jak zbieranie, </w:t>
      </w:r>
      <w:r w:rsidRPr="0047597A">
        <w:rPr>
          <w:rFonts w:ascii="Arial" w:hAnsi="Arial" w:cs="Arial"/>
        </w:rPr>
        <w:lastRenderedPageBreak/>
        <w:t>utrwalanie, organizowanie, porządkowanie, przechowywanie, adaptowanie lub modyfikowanie, pobieranie, przeglądanie, wykorzystywanie, ujawnianie poprzez przesłanie, rozpowszechnianie lub innego rodzaju udostępnianie, dopasowywanie lub łączenie,</w:t>
      </w:r>
    </w:p>
    <w:p w14:paraId="2324E9DF" w14:textId="5A9278BD" w:rsidR="0083782C" w:rsidRPr="0047597A" w:rsidRDefault="0083782C" w:rsidP="003C07FB">
      <w:pPr>
        <w:spacing w:after="0"/>
        <w:jc w:val="both"/>
        <w:rPr>
          <w:rFonts w:ascii="Arial" w:hAnsi="Arial" w:cs="Arial"/>
        </w:rPr>
      </w:pPr>
      <w:r w:rsidRPr="0047597A">
        <w:rPr>
          <w:rFonts w:ascii="Arial" w:hAnsi="Arial" w:cs="Arial"/>
        </w:rPr>
        <w:t>ograniczanie, usuwanie lub niszczeni</w:t>
      </w:r>
      <w:r w:rsidR="00F403A5" w:rsidRPr="0047597A">
        <w:rPr>
          <w:rFonts w:ascii="Arial" w:hAnsi="Arial" w:cs="Arial"/>
        </w:rPr>
        <w:t>e;</w:t>
      </w:r>
    </w:p>
    <w:p w14:paraId="61818580" w14:textId="77777777" w:rsidR="0083782C" w:rsidRPr="0047597A" w:rsidRDefault="0083782C" w:rsidP="00587CB5">
      <w:pPr>
        <w:spacing w:after="0"/>
        <w:rPr>
          <w:rFonts w:ascii="Arial" w:hAnsi="Arial" w:cs="Arial"/>
        </w:rPr>
      </w:pPr>
    </w:p>
    <w:p w14:paraId="417450A4" w14:textId="3C428335" w:rsidR="00F403A5" w:rsidRDefault="00F403A5" w:rsidP="003C07FB">
      <w:pPr>
        <w:spacing w:after="0"/>
        <w:jc w:val="both"/>
        <w:rPr>
          <w:rFonts w:ascii="Arial" w:hAnsi="Arial" w:cs="Arial"/>
        </w:rPr>
      </w:pPr>
      <w:r w:rsidRPr="0047597A">
        <w:rPr>
          <w:rFonts w:ascii="Arial" w:hAnsi="Arial" w:cs="Arial"/>
          <w:b/>
        </w:rPr>
        <w:t>„RODO”</w:t>
      </w:r>
      <w:r w:rsidRPr="0047597A">
        <w:rPr>
          <w:rFonts w:ascii="Arial" w:hAnsi="Arial" w:cs="Arial"/>
        </w:rPr>
        <w:t xml:space="preserve"> oznacza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EOG);</w:t>
      </w:r>
    </w:p>
    <w:p w14:paraId="6F13995F" w14:textId="5611B57A" w:rsidR="004F7078" w:rsidRDefault="004F7078" w:rsidP="002E5B72">
      <w:pPr>
        <w:spacing w:after="0"/>
        <w:jc w:val="both"/>
        <w:rPr>
          <w:rFonts w:ascii="Arial" w:hAnsi="Arial" w:cs="Arial"/>
        </w:rPr>
      </w:pPr>
    </w:p>
    <w:p w14:paraId="006BF047" w14:textId="4AC6C1D5" w:rsidR="00F76F87" w:rsidRDefault="00F67CF3" w:rsidP="002E5B72">
      <w:pPr>
        <w:spacing w:after="0"/>
        <w:jc w:val="both"/>
        <w:rPr>
          <w:rFonts w:ascii="Arial" w:hAnsi="Arial" w:cs="Arial"/>
        </w:rPr>
      </w:pPr>
      <w:r w:rsidRPr="00F67CF3">
        <w:rPr>
          <w:rFonts w:ascii="Arial" w:hAnsi="Arial" w:cs="Arial"/>
          <w:b/>
          <w:bCs/>
        </w:rPr>
        <w:t>„</w:t>
      </w:r>
      <w:r w:rsidR="00F35F72">
        <w:rPr>
          <w:rFonts w:ascii="Arial" w:hAnsi="Arial" w:cs="Arial"/>
          <w:b/>
          <w:bCs/>
        </w:rPr>
        <w:t>Podopieczny</w:t>
      </w:r>
      <w:r w:rsidRPr="00F67CF3">
        <w:rPr>
          <w:rFonts w:ascii="Arial" w:hAnsi="Arial" w:cs="Arial"/>
          <w:b/>
          <w:bCs/>
        </w:rPr>
        <w:t>”</w:t>
      </w:r>
      <w:r w:rsidR="00F76F87">
        <w:rPr>
          <w:rFonts w:ascii="Arial" w:hAnsi="Arial" w:cs="Arial"/>
        </w:rPr>
        <w:t xml:space="preserve"> oznacza osobę fizyczną</w:t>
      </w:r>
      <w:r>
        <w:rPr>
          <w:rFonts w:ascii="Arial" w:hAnsi="Arial" w:cs="Arial"/>
        </w:rPr>
        <w:t xml:space="preserve">, która </w:t>
      </w:r>
      <w:r w:rsidR="00F35F72">
        <w:rPr>
          <w:rFonts w:ascii="Arial" w:hAnsi="Arial" w:cs="Arial"/>
        </w:rPr>
        <w:t>udostępnia dane osobowe i wrażliwe Administratorowi i wyraża zgodę na przetwarzanie tych danych.</w:t>
      </w:r>
    </w:p>
    <w:p w14:paraId="4A4C13DD" w14:textId="63A2D588" w:rsidR="00F67CF3" w:rsidRDefault="00F67CF3" w:rsidP="00587CB5">
      <w:pPr>
        <w:spacing w:after="0"/>
        <w:rPr>
          <w:rFonts w:ascii="Arial" w:hAnsi="Arial" w:cs="Arial"/>
        </w:rPr>
      </w:pPr>
    </w:p>
    <w:p w14:paraId="69660927" w14:textId="77777777" w:rsidR="00F76F87" w:rsidRPr="0047597A" w:rsidRDefault="00F76F87" w:rsidP="00587CB5">
      <w:pPr>
        <w:spacing w:after="0"/>
        <w:rPr>
          <w:rFonts w:ascii="Arial" w:hAnsi="Arial" w:cs="Arial"/>
        </w:rPr>
      </w:pPr>
    </w:p>
    <w:p w14:paraId="5DEFD383" w14:textId="162E6A9A" w:rsidR="004F7078" w:rsidRPr="003C07FB" w:rsidRDefault="004F7078" w:rsidP="00587CB5">
      <w:pPr>
        <w:spacing w:after="0"/>
        <w:rPr>
          <w:rFonts w:ascii="Arial" w:hAnsi="Arial" w:cs="Arial"/>
          <w:b/>
          <w:bCs/>
        </w:rPr>
      </w:pPr>
      <w:r w:rsidRPr="003C07FB">
        <w:rPr>
          <w:rFonts w:ascii="Arial" w:hAnsi="Arial" w:cs="Arial"/>
          <w:b/>
          <w:bCs/>
        </w:rPr>
        <w:t>II</w:t>
      </w:r>
      <w:r w:rsidR="00D443C5">
        <w:rPr>
          <w:rFonts w:ascii="Arial" w:hAnsi="Arial" w:cs="Arial"/>
          <w:b/>
          <w:bCs/>
        </w:rPr>
        <w:t>I</w:t>
      </w:r>
      <w:r w:rsidR="00E83295">
        <w:rPr>
          <w:rFonts w:ascii="Arial" w:hAnsi="Arial" w:cs="Arial"/>
          <w:b/>
          <w:bCs/>
        </w:rPr>
        <w:t xml:space="preserve"> Administrator i podmiot przetwarzający</w:t>
      </w:r>
    </w:p>
    <w:p w14:paraId="5492281F" w14:textId="77777777" w:rsidR="004F7078" w:rsidRPr="0047597A" w:rsidRDefault="004F7078" w:rsidP="00587CB5">
      <w:pPr>
        <w:spacing w:after="0"/>
        <w:rPr>
          <w:rFonts w:ascii="Arial" w:hAnsi="Arial" w:cs="Arial"/>
        </w:rPr>
      </w:pPr>
    </w:p>
    <w:p w14:paraId="71084FC1" w14:textId="3BB8C3C2" w:rsidR="00E83295" w:rsidRPr="00E83295" w:rsidRDefault="00F35F72" w:rsidP="00E8329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</w:t>
      </w:r>
      <w:r w:rsidR="00970EF9" w:rsidRPr="0047597A">
        <w:rPr>
          <w:rFonts w:ascii="Arial" w:hAnsi="Arial" w:cs="Arial"/>
        </w:rPr>
        <w:t xml:space="preserve"> jest administratorem danych osobowych </w:t>
      </w:r>
      <w:r w:rsidR="00970EF9">
        <w:rPr>
          <w:rFonts w:ascii="Arial" w:hAnsi="Arial" w:cs="Arial"/>
        </w:rPr>
        <w:t xml:space="preserve">otrzymanych od osób fizycznych, których dane dotyczą </w:t>
      </w:r>
      <w:r w:rsidR="00970EF9" w:rsidRPr="0047597A">
        <w:rPr>
          <w:rFonts w:ascii="Arial" w:hAnsi="Arial" w:cs="Arial"/>
        </w:rPr>
        <w:t xml:space="preserve">tzn. odpowiada za zgodność przetwarzania </w:t>
      </w:r>
      <w:r w:rsidR="00CD7271">
        <w:rPr>
          <w:rFonts w:ascii="Arial" w:hAnsi="Arial" w:cs="Arial"/>
        </w:rPr>
        <w:t xml:space="preserve">tych </w:t>
      </w:r>
      <w:r w:rsidR="00970EF9" w:rsidRPr="0047597A">
        <w:rPr>
          <w:rFonts w:ascii="Arial" w:hAnsi="Arial" w:cs="Arial"/>
        </w:rPr>
        <w:t>danych osobowych z obowiązującymi przepisami</w:t>
      </w:r>
      <w:r w:rsidR="00753A53">
        <w:rPr>
          <w:rFonts w:ascii="Arial" w:hAnsi="Arial" w:cs="Arial"/>
        </w:rPr>
        <w:t xml:space="preserve">. Dotyczy to danych osobowych otrzymanych od </w:t>
      </w:r>
      <w:r>
        <w:rPr>
          <w:rFonts w:ascii="Arial" w:hAnsi="Arial" w:cs="Arial"/>
        </w:rPr>
        <w:t>Podopiecznych</w:t>
      </w:r>
      <w:r w:rsidR="002E5B72">
        <w:rPr>
          <w:rFonts w:ascii="Arial" w:hAnsi="Arial" w:cs="Arial"/>
        </w:rPr>
        <w:t xml:space="preserve"> (np. dane osobowe kontaktowe i dane osobowe dotyczące stanu zdrowia) jak również Profesjonalistów (np. dane osobowe kontaktowe).</w:t>
      </w:r>
    </w:p>
    <w:p w14:paraId="2D523B7C" w14:textId="77777777" w:rsidR="00E83295" w:rsidRDefault="00E83295" w:rsidP="00E83295">
      <w:pPr>
        <w:pStyle w:val="Akapitzlist"/>
        <w:spacing w:after="0"/>
        <w:jc w:val="both"/>
        <w:rPr>
          <w:rFonts w:ascii="Arial" w:hAnsi="Arial" w:cs="Arial"/>
        </w:rPr>
      </w:pPr>
    </w:p>
    <w:p w14:paraId="2EDC8E79" w14:textId="77777777" w:rsidR="00F5277A" w:rsidRPr="00F5277A" w:rsidRDefault="00F5277A" w:rsidP="00F5277A">
      <w:pPr>
        <w:pStyle w:val="Akapitzlist"/>
        <w:rPr>
          <w:rFonts w:ascii="Arial" w:hAnsi="Arial" w:cs="Arial"/>
        </w:rPr>
      </w:pPr>
    </w:p>
    <w:p w14:paraId="5AC0BB41" w14:textId="0D5C1A43" w:rsidR="00F5277A" w:rsidRPr="00F5277A" w:rsidRDefault="00D443C5" w:rsidP="00F5277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="00F5277A" w:rsidRPr="00F5277A">
        <w:rPr>
          <w:rFonts w:ascii="Arial" w:hAnsi="Arial" w:cs="Arial"/>
          <w:b/>
          <w:bCs/>
        </w:rPr>
        <w:t xml:space="preserve"> Zasady ogólne</w:t>
      </w:r>
    </w:p>
    <w:p w14:paraId="7941052E" w14:textId="56B9E92D" w:rsidR="00970EF9" w:rsidRDefault="00970EF9" w:rsidP="00753A53">
      <w:pPr>
        <w:spacing w:after="0"/>
        <w:rPr>
          <w:rFonts w:ascii="Arial" w:hAnsi="Arial" w:cs="Arial"/>
        </w:rPr>
      </w:pPr>
    </w:p>
    <w:p w14:paraId="4CA62C53" w14:textId="40234DC5" w:rsidR="000062C6" w:rsidRDefault="00F35F72" w:rsidP="00F5277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</w:t>
      </w:r>
      <w:r w:rsidR="00F5277A">
        <w:rPr>
          <w:rFonts w:ascii="Arial" w:hAnsi="Arial" w:cs="Arial"/>
        </w:rPr>
        <w:t xml:space="preserve"> dokłada wszelkich starań i zobowiązuje swoich pracowników oraz współpracowników</w:t>
      </w:r>
      <w:r w:rsidR="000062C6">
        <w:rPr>
          <w:rFonts w:ascii="Arial" w:hAnsi="Arial" w:cs="Arial"/>
        </w:rPr>
        <w:t>, aby dane osobowe były:</w:t>
      </w:r>
    </w:p>
    <w:p w14:paraId="22724D1B" w14:textId="77777777" w:rsidR="00CD7271" w:rsidRDefault="00CD7271" w:rsidP="00CD7271">
      <w:pPr>
        <w:pStyle w:val="Akapitzlist"/>
        <w:spacing w:after="0"/>
        <w:jc w:val="both"/>
        <w:rPr>
          <w:rFonts w:ascii="Arial" w:hAnsi="Arial" w:cs="Arial"/>
        </w:rPr>
      </w:pPr>
    </w:p>
    <w:p w14:paraId="3533401C" w14:textId="61D6E434" w:rsidR="00F5277A" w:rsidRDefault="00F5277A" w:rsidP="000062C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</w:t>
      </w:r>
      <w:r w:rsidR="000062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zgodnie</w:t>
      </w:r>
      <w:r w:rsidR="003476A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zasadami zgodności z prawem, rzetelności i przejrzystości</w:t>
      </w:r>
      <w:r w:rsidR="000062C6">
        <w:rPr>
          <w:rFonts w:ascii="Arial" w:hAnsi="Arial" w:cs="Arial"/>
        </w:rPr>
        <w:t>;</w:t>
      </w:r>
    </w:p>
    <w:p w14:paraId="0BFD7716" w14:textId="77777777" w:rsidR="00CD7271" w:rsidRDefault="00CD7271" w:rsidP="00CD7271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0143878" w14:textId="0695FFC7" w:rsidR="00F5277A" w:rsidRDefault="00F5277A" w:rsidP="000062C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F5277A">
        <w:rPr>
          <w:rFonts w:ascii="Arial" w:hAnsi="Arial" w:cs="Arial"/>
        </w:rPr>
        <w:t>zbiera</w:t>
      </w:r>
      <w:r w:rsidR="000062C6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wyłącznie</w:t>
      </w:r>
      <w:r w:rsidRPr="00F5277A">
        <w:rPr>
          <w:rFonts w:ascii="Arial" w:hAnsi="Arial" w:cs="Arial"/>
        </w:rPr>
        <w:t xml:space="preserve"> w konkretnych, wyraźnych i prawnie uzasadnionych celach i nie</w:t>
      </w:r>
      <w:r>
        <w:rPr>
          <w:rFonts w:ascii="Arial" w:hAnsi="Arial" w:cs="Arial"/>
        </w:rPr>
        <w:t xml:space="preserve"> </w:t>
      </w:r>
      <w:r w:rsidRPr="00F5277A">
        <w:rPr>
          <w:rFonts w:ascii="Arial" w:hAnsi="Arial" w:cs="Arial"/>
        </w:rPr>
        <w:t>przetwarz</w:t>
      </w:r>
      <w:r>
        <w:rPr>
          <w:rFonts w:ascii="Arial" w:hAnsi="Arial" w:cs="Arial"/>
        </w:rPr>
        <w:t xml:space="preserve">a ich </w:t>
      </w:r>
      <w:r w:rsidRPr="00F5277A">
        <w:rPr>
          <w:rFonts w:ascii="Arial" w:hAnsi="Arial" w:cs="Arial"/>
        </w:rPr>
        <w:t>dalej w sposób niezgodny</w:t>
      </w:r>
      <w:r>
        <w:rPr>
          <w:rFonts w:ascii="Arial" w:hAnsi="Arial" w:cs="Arial"/>
        </w:rPr>
        <w:t xml:space="preserve"> z tymi celami</w:t>
      </w:r>
      <w:r w:rsidR="005538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zastrzeżeniem sytuacji dozwolonych przez prawo</w:t>
      </w:r>
      <w:r w:rsidR="00553837">
        <w:rPr>
          <w:rFonts w:ascii="Arial" w:hAnsi="Arial" w:cs="Arial"/>
        </w:rPr>
        <w:t xml:space="preserve"> </w:t>
      </w:r>
      <w:r w:rsidRPr="00553837">
        <w:rPr>
          <w:rFonts w:ascii="Arial" w:hAnsi="Arial" w:cs="Arial"/>
        </w:rPr>
        <w:t>(„ograniczenie celu”)</w:t>
      </w:r>
      <w:r w:rsidR="000062C6">
        <w:rPr>
          <w:rFonts w:ascii="Arial" w:hAnsi="Arial" w:cs="Arial"/>
        </w:rPr>
        <w:t>;</w:t>
      </w:r>
    </w:p>
    <w:p w14:paraId="490A367D" w14:textId="6027989B" w:rsidR="00553837" w:rsidRDefault="00553837" w:rsidP="00553837">
      <w:pPr>
        <w:spacing w:after="0"/>
        <w:jc w:val="both"/>
        <w:rPr>
          <w:rFonts w:ascii="Arial" w:hAnsi="Arial" w:cs="Arial"/>
        </w:rPr>
      </w:pPr>
    </w:p>
    <w:p w14:paraId="6A164F84" w14:textId="732C4D30" w:rsidR="00553837" w:rsidRDefault="00553837" w:rsidP="000062C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prawidłowe i miarę potrzeby uaktualniane („prawidłowość”)</w:t>
      </w:r>
      <w:r w:rsidR="000062C6">
        <w:rPr>
          <w:rFonts w:ascii="Arial" w:hAnsi="Arial" w:cs="Arial"/>
        </w:rPr>
        <w:t>;</w:t>
      </w:r>
    </w:p>
    <w:p w14:paraId="33FFBE82" w14:textId="77777777" w:rsidR="00553837" w:rsidRPr="00553837" w:rsidRDefault="00553837" w:rsidP="00553837">
      <w:pPr>
        <w:pStyle w:val="Akapitzlist"/>
        <w:rPr>
          <w:rFonts w:ascii="Arial" w:hAnsi="Arial" w:cs="Arial"/>
        </w:rPr>
      </w:pPr>
    </w:p>
    <w:p w14:paraId="644DD5E2" w14:textId="77777777" w:rsidR="000062C6" w:rsidRDefault="00553837" w:rsidP="000062C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przechowywane w </w:t>
      </w:r>
      <w:r w:rsidRPr="00553837">
        <w:rPr>
          <w:rFonts w:ascii="Arial" w:hAnsi="Arial" w:cs="Arial"/>
        </w:rPr>
        <w:t>formie umożliwiającej identyfikację osoby, której dane dotyczą, przez okres nie dłuższy, niż jest to</w:t>
      </w:r>
      <w:r>
        <w:rPr>
          <w:rFonts w:ascii="Arial" w:hAnsi="Arial" w:cs="Arial"/>
        </w:rPr>
        <w:t xml:space="preserve"> </w:t>
      </w:r>
      <w:r w:rsidRPr="00553837">
        <w:rPr>
          <w:rFonts w:ascii="Arial" w:hAnsi="Arial" w:cs="Arial"/>
        </w:rPr>
        <w:t>niezbędne do celów, w których dane te są przetwarzane</w:t>
      </w:r>
      <w:r>
        <w:rPr>
          <w:rFonts w:ascii="Arial" w:hAnsi="Arial" w:cs="Arial"/>
        </w:rPr>
        <w:t xml:space="preserve"> („</w:t>
      </w:r>
      <w:r w:rsidRPr="00553837">
        <w:rPr>
          <w:rFonts w:ascii="Arial" w:hAnsi="Arial" w:cs="Arial"/>
        </w:rPr>
        <w:t>ograniczenie przechowywania”</w:t>
      </w:r>
      <w:r>
        <w:rPr>
          <w:rFonts w:ascii="Arial" w:hAnsi="Arial" w:cs="Arial"/>
        </w:rPr>
        <w:t>)</w:t>
      </w:r>
      <w:r w:rsidR="000062C6">
        <w:rPr>
          <w:rFonts w:ascii="Arial" w:hAnsi="Arial" w:cs="Arial"/>
        </w:rPr>
        <w:t>;</w:t>
      </w:r>
    </w:p>
    <w:p w14:paraId="19132B73" w14:textId="77777777" w:rsidR="000062C6" w:rsidRPr="000062C6" w:rsidRDefault="000062C6" w:rsidP="000062C6">
      <w:pPr>
        <w:pStyle w:val="Akapitzlist"/>
        <w:rPr>
          <w:rFonts w:ascii="Arial" w:hAnsi="Arial" w:cs="Arial"/>
        </w:rPr>
      </w:pPr>
    </w:p>
    <w:p w14:paraId="17B42EBC" w14:textId="31C4C1DC" w:rsidR="00553837" w:rsidRPr="000062C6" w:rsidRDefault="000062C6" w:rsidP="000062C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0062C6">
        <w:rPr>
          <w:rFonts w:ascii="Arial" w:hAnsi="Arial" w:cs="Arial"/>
        </w:rPr>
        <w:t>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 („integralność i poufność”).</w:t>
      </w:r>
    </w:p>
    <w:p w14:paraId="30789209" w14:textId="66B4D495" w:rsidR="000062C6" w:rsidRDefault="000062C6" w:rsidP="000062C6">
      <w:pPr>
        <w:pStyle w:val="Akapitzlist"/>
        <w:rPr>
          <w:rFonts w:ascii="Arial" w:hAnsi="Arial" w:cs="Arial"/>
        </w:rPr>
      </w:pPr>
    </w:p>
    <w:p w14:paraId="5BD19AD6" w14:textId="0FFAB424" w:rsidR="00970EF9" w:rsidRDefault="00970EF9" w:rsidP="00970EF9">
      <w:pPr>
        <w:spacing w:after="0"/>
        <w:jc w:val="both"/>
        <w:rPr>
          <w:rFonts w:ascii="Arial" w:hAnsi="Arial" w:cs="Arial"/>
        </w:rPr>
      </w:pPr>
    </w:p>
    <w:p w14:paraId="256B4EF7" w14:textId="77777777" w:rsidR="00F35F72" w:rsidRDefault="00F35F72" w:rsidP="00970EF9">
      <w:pPr>
        <w:spacing w:after="0"/>
        <w:jc w:val="both"/>
        <w:rPr>
          <w:rFonts w:ascii="Arial" w:hAnsi="Arial" w:cs="Arial"/>
        </w:rPr>
      </w:pPr>
    </w:p>
    <w:p w14:paraId="20C12FC0" w14:textId="77777777" w:rsidR="00F35F72" w:rsidRPr="00970EF9" w:rsidRDefault="00F35F72" w:rsidP="00970EF9">
      <w:pPr>
        <w:spacing w:after="0"/>
        <w:jc w:val="both"/>
        <w:rPr>
          <w:rFonts w:ascii="Arial" w:hAnsi="Arial" w:cs="Arial"/>
        </w:rPr>
      </w:pPr>
    </w:p>
    <w:p w14:paraId="3F60D0BA" w14:textId="21683540" w:rsidR="00DF6659" w:rsidRPr="003C07FB" w:rsidRDefault="00DF6659" w:rsidP="00DF6659">
      <w:pPr>
        <w:spacing w:after="0"/>
        <w:rPr>
          <w:rFonts w:ascii="Arial" w:hAnsi="Arial" w:cs="Arial"/>
          <w:b/>
          <w:bCs/>
        </w:rPr>
      </w:pPr>
      <w:r w:rsidRPr="003C07FB">
        <w:rPr>
          <w:rFonts w:ascii="Arial" w:hAnsi="Arial" w:cs="Arial"/>
          <w:b/>
          <w:bCs/>
        </w:rPr>
        <w:lastRenderedPageBreak/>
        <w:t xml:space="preserve">V Dostęp do </w:t>
      </w:r>
      <w:r w:rsidR="00AE5A0A">
        <w:rPr>
          <w:rFonts w:ascii="Arial" w:hAnsi="Arial" w:cs="Arial"/>
          <w:b/>
          <w:bCs/>
        </w:rPr>
        <w:t>pomieszczeń, w których przetrzymywane są dane osobowe</w:t>
      </w:r>
    </w:p>
    <w:p w14:paraId="00344897" w14:textId="77777777" w:rsidR="00DF6659" w:rsidRPr="0047597A" w:rsidRDefault="00DF6659" w:rsidP="00DF6659">
      <w:pPr>
        <w:spacing w:after="0"/>
        <w:rPr>
          <w:rFonts w:ascii="Arial" w:hAnsi="Arial" w:cs="Arial"/>
        </w:rPr>
      </w:pPr>
    </w:p>
    <w:p w14:paraId="071B510D" w14:textId="23B27AB4" w:rsidR="00AE5A0A" w:rsidRPr="00AE5A0A" w:rsidRDefault="00AE5A0A" w:rsidP="00AE5A0A">
      <w:pPr>
        <w:pStyle w:val="Akapitzlist"/>
        <w:spacing w:after="0"/>
        <w:jc w:val="both"/>
        <w:rPr>
          <w:rFonts w:ascii="Arial" w:hAnsi="Arial" w:cs="Arial"/>
          <w:i/>
        </w:rPr>
      </w:pPr>
    </w:p>
    <w:p w14:paraId="4184579A" w14:textId="1604CACB" w:rsidR="00AE5A0A" w:rsidRPr="00BA0988" w:rsidRDefault="00AE5A0A" w:rsidP="00AE5A0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i/>
        </w:rPr>
      </w:pPr>
      <w:r w:rsidRPr="00AE5A0A">
        <w:rPr>
          <w:rFonts w:ascii="Arial" w:hAnsi="Arial" w:cs="Arial"/>
        </w:rPr>
        <w:t>Administrator danych zapewnia</w:t>
      </w:r>
      <w:r w:rsidR="00CD7271">
        <w:rPr>
          <w:rFonts w:ascii="Arial" w:hAnsi="Arial" w:cs="Arial"/>
        </w:rPr>
        <w:t>,</w:t>
      </w:r>
      <w:r w:rsidRPr="00AE5A0A">
        <w:rPr>
          <w:rFonts w:ascii="Arial" w:hAnsi="Arial" w:cs="Arial"/>
        </w:rPr>
        <w:t xml:space="preserve"> by dostęp do pomieszc</w:t>
      </w:r>
      <w:r>
        <w:rPr>
          <w:rFonts w:ascii="Arial" w:hAnsi="Arial" w:cs="Arial"/>
        </w:rPr>
        <w:t>zeń, w których przechowywane są dokumenty zawierające dane osobowe miały wyłącznie osoby upoważnione i zobowiązane do zachowanie w tajemnicy danych, do których mają dostęp.</w:t>
      </w:r>
    </w:p>
    <w:p w14:paraId="7E8254C9" w14:textId="77777777" w:rsidR="00BA0988" w:rsidRPr="00AE5A0A" w:rsidRDefault="00BA0988" w:rsidP="00BA0988">
      <w:pPr>
        <w:pStyle w:val="Akapitzlist"/>
        <w:spacing w:after="0"/>
        <w:jc w:val="both"/>
        <w:rPr>
          <w:rFonts w:ascii="Arial" w:hAnsi="Arial" w:cs="Arial"/>
          <w:i/>
        </w:rPr>
      </w:pPr>
    </w:p>
    <w:p w14:paraId="69928722" w14:textId="4DA82721" w:rsidR="00BA0988" w:rsidRPr="00BA0988" w:rsidRDefault="00AE5A0A" w:rsidP="00AE5A0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Dokumenty, które zawierają dane osobowe albo inne informacje chronione powinny być zamykane na klucz</w:t>
      </w:r>
      <w:r w:rsidRPr="00AE5A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dostęp do nich mają jedynie osoby o odpow</w:t>
      </w:r>
      <w:r w:rsidR="00BA0988">
        <w:rPr>
          <w:rFonts w:ascii="Arial" w:hAnsi="Arial" w:cs="Arial"/>
        </w:rPr>
        <w:t>i</w:t>
      </w:r>
      <w:r>
        <w:rPr>
          <w:rFonts w:ascii="Arial" w:hAnsi="Arial" w:cs="Arial"/>
        </w:rPr>
        <w:t>ednim upoważnieniu</w:t>
      </w:r>
      <w:r w:rsidR="00BA0988">
        <w:rPr>
          <w:rFonts w:ascii="Arial" w:hAnsi="Arial" w:cs="Arial"/>
        </w:rPr>
        <w:t>.</w:t>
      </w:r>
    </w:p>
    <w:p w14:paraId="46F1FFAB" w14:textId="77777777" w:rsidR="00BA0988" w:rsidRPr="00BA0988" w:rsidRDefault="00BA0988" w:rsidP="00BA0988">
      <w:pPr>
        <w:spacing w:after="0"/>
        <w:jc w:val="both"/>
        <w:rPr>
          <w:rFonts w:ascii="Arial" w:hAnsi="Arial" w:cs="Arial"/>
          <w:i/>
        </w:rPr>
      </w:pPr>
    </w:p>
    <w:p w14:paraId="70D1743C" w14:textId="691B7016" w:rsidR="00705A3E" w:rsidRPr="00AE5A0A" w:rsidRDefault="00BA0988" w:rsidP="00AE5A0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Pracownicy i współpracownicy zobowiązani są do chronienia dokumentów zawierających dane osobowe przed dostępem osób nieupoważnionych, w tym usuwania z biurek dokumentów zawierających dane osobowe po zakończonej pracy lub w czasie jakiejkolwiek nieobecności przy swoim stanowisku pracy (</w:t>
      </w:r>
      <w:proofErr w:type="spellStart"/>
      <w:r>
        <w:rPr>
          <w:rFonts w:ascii="Arial" w:hAnsi="Arial" w:cs="Arial"/>
        </w:rPr>
        <w:t>clear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policy).</w:t>
      </w:r>
    </w:p>
    <w:p w14:paraId="2E652885" w14:textId="77777777" w:rsidR="00705A3E" w:rsidRPr="0047597A" w:rsidRDefault="00705A3E" w:rsidP="00705A3E">
      <w:pPr>
        <w:pStyle w:val="Akapitzlist"/>
        <w:spacing w:after="0"/>
        <w:rPr>
          <w:rFonts w:ascii="Arial" w:hAnsi="Arial" w:cs="Arial"/>
        </w:rPr>
      </w:pPr>
    </w:p>
    <w:p w14:paraId="536F9FCC" w14:textId="08BC6BD1" w:rsidR="00BA0988" w:rsidRPr="005C5ABA" w:rsidRDefault="00BA0988" w:rsidP="005C5AB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Zakazuje się wynoszenia jakichkolwiek dokumentów zawierających dane osobowe z biura</w:t>
      </w:r>
      <w:r w:rsidR="005C5ABA">
        <w:rPr>
          <w:rFonts w:ascii="Arial" w:hAnsi="Arial" w:cs="Arial"/>
        </w:rPr>
        <w:t xml:space="preserve"> bez uprzedniej zgody Administratora danych stwierdzonej pismem (np. e-mail).</w:t>
      </w:r>
    </w:p>
    <w:p w14:paraId="4AB0D7A6" w14:textId="3F80DB43" w:rsidR="00555929" w:rsidRDefault="00555929" w:rsidP="00A56A3E">
      <w:pPr>
        <w:rPr>
          <w:rFonts w:ascii="Arial" w:hAnsi="Arial" w:cs="Arial"/>
        </w:rPr>
      </w:pPr>
    </w:p>
    <w:p w14:paraId="4D6864DE" w14:textId="35CF9D39" w:rsidR="005C5ABA" w:rsidRPr="005C5ABA" w:rsidRDefault="005C5ABA" w:rsidP="00A56A3E">
      <w:pPr>
        <w:rPr>
          <w:rFonts w:ascii="Arial" w:hAnsi="Arial" w:cs="Arial"/>
          <w:b/>
          <w:bCs/>
        </w:rPr>
      </w:pPr>
      <w:r w:rsidRPr="005C5ABA">
        <w:rPr>
          <w:rFonts w:ascii="Arial" w:hAnsi="Arial" w:cs="Arial"/>
          <w:b/>
          <w:bCs/>
        </w:rPr>
        <w:t>V</w:t>
      </w:r>
      <w:r w:rsidR="00D443C5">
        <w:rPr>
          <w:rFonts w:ascii="Arial" w:hAnsi="Arial" w:cs="Arial"/>
          <w:b/>
          <w:bCs/>
        </w:rPr>
        <w:t>I</w:t>
      </w:r>
      <w:r w:rsidRPr="005C5ABA">
        <w:rPr>
          <w:rFonts w:ascii="Arial" w:hAnsi="Arial" w:cs="Arial"/>
          <w:b/>
          <w:bCs/>
        </w:rPr>
        <w:t xml:space="preserve"> Prawa osób, których dane dotyczą</w:t>
      </w:r>
    </w:p>
    <w:p w14:paraId="2F33C30E" w14:textId="311AA214" w:rsidR="005C5ABA" w:rsidRDefault="005C5ABA" w:rsidP="0011059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danych zapewnia </w:t>
      </w:r>
      <w:r w:rsidR="003D53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zobowiązuje </w:t>
      </w:r>
      <w:r w:rsidR="00110596">
        <w:rPr>
          <w:rFonts w:ascii="Arial" w:hAnsi="Arial" w:cs="Arial"/>
        </w:rPr>
        <w:t xml:space="preserve">swoich </w:t>
      </w:r>
      <w:r>
        <w:rPr>
          <w:rFonts w:ascii="Arial" w:hAnsi="Arial" w:cs="Arial"/>
        </w:rPr>
        <w:t>pracowników oraz współpracowników do respektowania praw osób, których dane dotyczą</w:t>
      </w:r>
      <w:r w:rsidR="00110596">
        <w:rPr>
          <w:rFonts w:ascii="Arial" w:hAnsi="Arial" w:cs="Arial"/>
        </w:rPr>
        <w:t>, w szczególności do:</w:t>
      </w:r>
    </w:p>
    <w:p w14:paraId="2A24EC34" w14:textId="53D38073" w:rsidR="00110596" w:rsidRDefault="00110596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przejrzystej komunikacji (art. 12 ust.1 RODO);</w:t>
      </w:r>
    </w:p>
    <w:p w14:paraId="627A1F0A" w14:textId="64F5E697" w:rsidR="00110596" w:rsidRDefault="00110596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(art. 13 i 14 RODO);</w:t>
      </w:r>
    </w:p>
    <w:p w14:paraId="489C2877" w14:textId="54499C22" w:rsidR="00110596" w:rsidRDefault="00110596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danych (art. 15)</w:t>
      </w:r>
      <w:r w:rsidR="0003022E">
        <w:rPr>
          <w:rFonts w:ascii="Arial" w:hAnsi="Arial" w:cs="Arial"/>
        </w:rPr>
        <w:t>;</w:t>
      </w:r>
    </w:p>
    <w:p w14:paraId="3E07D74E" w14:textId="26F7B186" w:rsidR="00110596" w:rsidRDefault="00110596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sprostowania danych (art.16)</w:t>
      </w:r>
      <w:r w:rsidR="0003022E">
        <w:rPr>
          <w:rFonts w:ascii="Arial" w:hAnsi="Arial" w:cs="Arial"/>
        </w:rPr>
        <w:t>;</w:t>
      </w:r>
    </w:p>
    <w:p w14:paraId="18A59C54" w14:textId="07622E1C" w:rsidR="00110596" w:rsidRDefault="00110596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usunięcia danych, czyli prawo do bycia zapomnianym (art.17 RODO)</w:t>
      </w:r>
      <w:r w:rsidR="0003022E">
        <w:rPr>
          <w:rFonts w:ascii="Arial" w:hAnsi="Arial" w:cs="Arial"/>
        </w:rPr>
        <w:t>;</w:t>
      </w:r>
    </w:p>
    <w:p w14:paraId="3B5037C5" w14:textId="35DB38E7" w:rsidR="00110596" w:rsidRDefault="00110596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ograniczeni</w:t>
      </w:r>
      <w:r w:rsidR="000302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przetwarzania (art. </w:t>
      </w:r>
      <w:r w:rsidR="0003022E">
        <w:rPr>
          <w:rFonts w:ascii="Arial" w:hAnsi="Arial" w:cs="Arial"/>
        </w:rPr>
        <w:t>18 RODO);</w:t>
      </w:r>
    </w:p>
    <w:p w14:paraId="1B208D67" w14:textId="3622D23B" w:rsidR="0003022E" w:rsidRDefault="0003022E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przenoszenia danych (art.20 RODO);</w:t>
      </w:r>
    </w:p>
    <w:p w14:paraId="0FF60DED" w14:textId="70E7F2E1" w:rsidR="0003022E" w:rsidRDefault="0003022E" w:rsidP="00110596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sprzeciwu (art.21 RODO);</w:t>
      </w:r>
    </w:p>
    <w:p w14:paraId="0772E24B" w14:textId="238B2AFE" w:rsidR="00661E0B" w:rsidRDefault="0003022E" w:rsidP="00661E0B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niepodlegania decyzji, która opiera się wyłącznie na zautomatyzowanym przetwarzaniu, w tym profilowaniu (art.22 RODO).</w:t>
      </w:r>
    </w:p>
    <w:p w14:paraId="2CFD05FA" w14:textId="77777777" w:rsidR="00661E0B" w:rsidRPr="00661E0B" w:rsidRDefault="00661E0B" w:rsidP="00661E0B">
      <w:pPr>
        <w:pStyle w:val="Akapitzlist"/>
        <w:ind w:left="1080"/>
        <w:jc w:val="both"/>
        <w:rPr>
          <w:rFonts w:ascii="Arial" w:hAnsi="Arial" w:cs="Arial"/>
        </w:rPr>
      </w:pPr>
    </w:p>
    <w:p w14:paraId="38587D00" w14:textId="764F69A0" w:rsidR="0003022E" w:rsidRDefault="0003022E" w:rsidP="00D55CD2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zrealizowaniem prawa osoby, której dane dotyczą należy upewnić się, że osoba, która zwraca się do Administratora </w:t>
      </w:r>
      <w:r w:rsidR="00661E0B">
        <w:rPr>
          <w:rFonts w:ascii="Arial" w:hAnsi="Arial" w:cs="Arial"/>
        </w:rPr>
        <w:t xml:space="preserve">faktycznie jest tym, za kogo się podaje. </w:t>
      </w:r>
    </w:p>
    <w:p w14:paraId="093E006F" w14:textId="77777777" w:rsidR="00661E0B" w:rsidRDefault="00661E0B" w:rsidP="00D55CD2">
      <w:pPr>
        <w:pStyle w:val="Akapitzlist"/>
        <w:jc w:val="both"/>
        <w:rPr>
          <w:rFonts w:ascii="Arial" w:hAnsi="Arial" w:cs="Arial"/>
        </w:rPr>
      </w:pPr>
    </w:p>
    <w:p w14:paraId="5F92340D" w14:textId="4D81F16C" w:rsidR="00661E0B" w:rsidRDefault="00661E0B" w:rsidP="00D55CD2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niezwłocznie realizuje uprawnione żądanie osoby, w stosunku do jej danych osobowych.</w:t>
      </w:r>
    </w:p>
    <w:p w14:paraId="3FD11307" w14:textId="77777777" w:rsidR="005C5ABA" w:rsidRPr="00D55CD2" w:rsidRDefault="005C5ABA" w:rsidP="00D55CD2">
      <w:pPr>
        <w:spacing w:after="0"/>
        <w:rPr>
          <w:rFonts w:ascii="Arial" w:hAnsi="Arial" w:cs="Arial"/>
          <w:b/>
          <w:bCs/>
        </w:rPr>
      </w:pPr>
    </w:p>
    <w:p w14:paraId="2BB4296C" w14:textId="78CF620B" w:rsidR="003D534E" w:rsidRDefault="00555929" w:rsidP="00555929">
      <w:pPr>
        <w:pStyle w:val="Akapitzlist"/>
        <w:spacing w:after="0"/>
        <w:ind w:left="0"/>
        <w:rPr>
          <w:rFonts w:ascii="Arial" w:hAnsi="Arial" w:cs="Arial"/>
          <w:b/>
          <w:bCs/>
        </w:rPr>
      </w:pPr>
      <w:r w:rsidRPr="007414FD">
        <w:rPr>
          <w:rFonts w:ascii="Arial" w:hAnsi="Arial" w:cs="Arial"/>
          <w:b/>
          <w:bCs/>
        </w:rPr>
        <w:t>V</w:t>
      </w:r>
      <w:r w:rsidR="00D55CD2">
        <w:rPr>
          <w:rFonts w:ascii="Arial" w:hAnsi="Arial" w:cs="Arial"/>
          <w:b/>
          <w:bCs/>
        </w:rPr>
        <w:t>I</w:t>
      </w:r>
      <w:r w:rsidR="00D443C5">
        <w:rPr>
          <w:rFonts w:ascii="Arial" w:hAnsi="Arial" w:cs="Arial"/>
          <w:b/>
          <w:bCs/>
        </w:rPr>
        <w:t>I</w:t>
      </w:r>
      <w:r w:rsidR="00D55CD2">
        <w:rPr>
          <w:rFonts w:ascii="Arial" w:hAnsi="Arial" w:cs="Arial"/>
          <w:b/>
          <w:bCs/>
        </w:rPr>
        <w:t xml:space="preserve"> </w:t>
      </w:r>
      <w:r w:rsidR="001E0439">
        <w:rPr>
          <w:rFonts w:ascii="Arial" w:hAnsi="Arial" w:cs="Arial"/>
          <w:b/>
          <w:bCs/>
        </w:rPr>
        <w:t>Przetwarzanie danych w charakterze p</w:t>
      </w:r>
      <w:r w:rsidR="003D534E">
        <w:rPr>
          <w:rFonts w:ascii="Arial" w:hAnsi="Arial" w:cs="Arial"/>
          <w:b/>
          <w:bCs/>
        </w:rPr>
        <w:t xml:space="preserve">odmiotu przetwarzającego </w:t>
      </w:r>
    </w:p>
    <w:p w14:paraId="28E297AB" w14:textId="77777777" w:rsidR="003D534E" w:rsidRDefault="003D534E" w:rsidP="00555929">
      <w:pPr>
        <w:pStyle w:val="Akapitzlist"/>
        <w:spacing w:after="0"/>
        <w:ind w:left="0"/>
        <w:rPr>
          <w:rFonts w:ascii="Arial" w:hAnsi="Arial" w:cs="Arial"/>
          <w:b/>
          <w:bCs/>
        </w:rPr>
      </w:pPr>
    </w:p>
    <w:p w14:paraId="2FC2A96C" w14:textId="0977E098" w:rsidR="00555929" w:rsidRPr="0047597A" w:rsidRDefault="003D534E" w:rsidP="002831C5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przetwarzania przez </w:t>
      </w:r>
      <w:r w:rsidR="00F35F72">
        <w:rPr>
          <w:rFonts w:ascii="Arial" w:hAnsi="Arial" w:cs="Arial"/>
        </w:rPr>
        <w:t>Fundację</w:t>
      </w:r>
      <w:r>
        <w:rPr>
          <w:rFonts w:ascii="Arial" w:hAnsi="Arial" w:cs="Arial"/>
        </w:rPr>
        <w:t xml:space="preserve"> danych osobowych</w:t>
      </w:r>
      <w:r w:rsidR="00F35F72">
        <w:rPr>
          <w:rFonts w:ascii="Arial" w:hAnsi="Arial" w:cs="Arial"/>
        </w:rPr>
        <w:t xml:space="preserve"> i wrażliwych</w:t>
      </w:r>
      <w:r>
        <w:rPr>
          <w:rFonts w:ascii="Arial" w:hAnsi="Arial" w:cs="Arial"/>
        </w:rPr>
        <w:t xml:space="preserve"> w imieniu innych podmiotów, tj. administratorów danych, </w:t>
      </w:r>
      <w:r w:rsidR="001E0439" w:rsidRPr="003D534E">
        <w:rPr>
          <w:rFonts w:ascii="Arial" w:hAnsi="Arial" w:cs="Arial"/>
        </w:rPr>
        <w:t xml:space="preserve">obowiązują wszystkie standardy </w:t>
      </w:r>
      <w:r>
        <w:rPr>
          <w:rFonts w:ascii="Arial" w:hAnsi="Arial" w:cs="Arial"/>
        </w:rPr>
        <w:t>A</w:t>
      </w:r>
      <w:r w:rsidR="001E0439" w:rsidRPr="003D534E">
        <w:rPr>
          <w:rFonts w:ascii="Arial" w:hAnsi="Arial" w:cs="Arial"/>
        </w:rPr>
        <w:t xml:space="preserve">dministratora chyba, </w:t>
      </w:r>
      <w:r>
        <w:rPr>
          <w:rFonts w:ascii="Arial" w:hAnsi="Arial" w:cs="Arial"/>
        </w:rPr>
        <w:t>ż</w:t>
      </w:r>
      <w:r w:rsidR="001E0439" w:rsidRPr="003D534E">
        <w:rPr>
          <w:rFonts w:ascii="Arial" w:hAnsi="Arial" w:cs="Arial"/>
        </w:rPr>
        <w:t xml:space="preserve">e z umowy o powierzeniu przetwarzania </w:t>
      </w:r>
      <w:r>
        <w:rPr>
          <w:rFonts w:ascii="Arial" w:hAnsi="Arial" w:cs="Arial"/>
        </w:rPr>
        <w:t xml:space="preserve">danych osobowych </w:t>
      </w:r>
      <w:r w:rsidR="001E0439" w:rsidRPr="003D534E">
        <w:rPr>
          <w:rFonts w:ascii="Arial" w:hAnsi="Arial" w:cs="Arial"/>
        </w:rPr>
        <w:t>wynikają wyższe</w:t>
      </w:r>
      <w:r>
        <w:rPr>
          <w:rFonts w:ascii="Arial" w:hAnsi="Arial" w:cs="Arial"/>
        </w:rPr>
        <w:t xml:space="preserve"> standardy</w:t>
      </w:r>
      <w:r w:rsidR="001E0439" w:rsidRPr="003D534E">
        <w:rPr>
          <w:rFonts w:ascii="Arial" w:hAnsi="Arial" w:cs="Arial"/>
        </w:rPr>
        <w:t xml:space="preserve">- wówczas </w:t>
      </w:r>
      <w:r>
        <w:rPr>
          <w:rFonts w:ascii="Arial" w:hAnsi="Arial" w:cs="Arial"/>
        </w:rPr>
        <w:t>A</w:t>
      </w:r>
      <w:r w:rsidR="001E0439" w:rsidRPr="003D534E">
        <w:rPr>
          <w:rFonts w:ascii="Arial" w:hAnsi="Arial" w:cs="Arial"/>
        </w:rPr>
        <w:t xml:space="preserve">dministrator </w:t>
      </w:r>
      <w:r>
        <w:rPr>
          <w:rFonts w:ascii="Arial" w:hAnsi="Arial" w:cs="Arial"/>
        </w:rPr>
        <w:t xml:space="preserve">stosuje standardy </w:t>
      </w:r>
      <w:r w:rsidR="002831C5">
        <w:rPr>
          <w:rFonts w:ascii="Arial" w:hAnsi="Arial" w:cs="Arial"/>
        </w:rPr>
        <w:t>z uwzględnieniem postanowień umowy powierzenia przetwarzania danych osobowych.</w:t>
      </w:r>
      <w:r>
        <w:rPr>
          <w:rFonts w:ascii="Arial" w:hAnsi="Arial" w:cs="Arial"/>
        </w:rPr>
        <w:t xml:space="preserve"> </w:t>
      </w:r>
    </w:p>
    <w:p w14:paraId="09C341C1" w14:textId="77777777" w:rsidR="007364D0" w:rsidRPr="0047597A" w:rsidRDefault="007364D0" w:rsidP="00545175">
      <w:pPr>
        <w:pStyle w:val="Akapitzlist"/>
        <w:ind w:left="993" w:hanging="284"/>
        <w:rPr>
          <w:rFonts w:ascii="Arial" w:hAnsi="Arial" w:cs="Arial"/>
        </w:rPr>
      </w:pPr>
    </w:p>
    <w:p w14:paraId="73923579" w14:textId="46F12958" w:rsidR="0039459D" w:rsidRDefault="0039459D" w:rsidP="0039459D">
      <w:pPr>
        <w:pStyle w:val="Akapitzlist"/>
        <w:spacing w:after="0"/>
        <w:ind w:left="0"/>
        <w:rPr>
          <w:rFonts w:ascii="Arial" w:hAnsi="Arial" w:cs="Arial"/>
          <w:b/>
          <w:bCs/>
        </w:rPr>
      </w:pPr>
      <w:r w:rsidRPr="007414FD">
        <w:rPr>
          <w:rFonts w:ascii="Arial" w:hAnsi="Arial" w:cs="Arial"/>
          <w:b/>
          <w:bCs/>
        </w:rPr>
        <w:lastRenderedPageBreak/>
        <w:t>V</w:t>
      </w:r>
      <w:r>
        <w:rPr>
          <w:rFonts w:ascii="Arial" w:hAnsi="Arial" w:cs="Arial"/>
          <w:b/>
          <w:bCs/>
        </w:rPr>
        <w:t>I</w:t>
      </w:r>
      <w:r w:rsidR="00D443C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Lista podmiotów </w:t>
      </w:r>
      <w:proofErr w:type="spellStart"/>
      <w:r>
        <w:rPr>
          <w:rFonts w:ascii="Arial" w:hAnsi="Arial" w:cs="Arial"/>
          <w:b/>
          <w:bCs/>
        </w:rPr>
        <w:t>podprzetwarzających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52419D0" w14:textId="77777777" w:rsidR="0039459D" w:rsidRDefault="0039459D" w:rsidP="0039459D">
      <w:pPr>
        <w:pStyle w:val="Akapitzlist"/>
        <w:spacing w:after="0"/>
        <w:ind w:left="0"/>
        <w:rPr>
          <w:rFonts w:ascii="Arial" w:hAnsi="Arial" w:cs="Arial"/>
          <w:b/>
          <w:bCs/>
        </w:rPr>
      </w:pPr>
    </w:p>
    <w:p w14:paraId="770BCBDA" w14:textId="734011E1" w:rsidR="0039459D" w:rsidRDefault="0039459D" w:rsidP="0039459D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Biura rachunkowe, oraz świadczące obsługę kadrowo-płacową;</w:t>
      </w:r>
    </w:p>
    <w:p w14:paraId="5F4343C9" w14:textId="5739A3B5" w:rsidR="0039459D" w:rsidRDefault="0039459D" w:rsidP="0039459D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fizyczne i prawne udzielające wsparcia prawnego;</w:t>
      </w:r>
    </w:p>
    <w:p w14:paraId="65144F78" w14:textId="5B8EAD66" w:rsidR="0039459D" w:rsidRDefault="00D443C5" w:rsidP="0039459D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Podmioty będące darczyńcami Fundacji;</w:t>
      </w:r>
    </w:p>
    <w:p w14:paraId="2B64F819" w14:textId="62A91595" w:rsidR="00D443C5" w:rsidRDefault="00D443C5" w:rsidP="0039459D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Dostawcy usług informatycznych.</w:t>
      </w:r>
    </w:p>
    <w:p w14:paraId="49D14DAA" w14:textId="00C81085" w:rsidR="00D443C5" w:rsidRPr="00D443C5" w:rsidRDefault="00D443C5" w:rsidP="00D443C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przekazywane przez Fundację podmiotom </w:t>
      </w:r>
      <w:proofErr w:type="spellStart"/>
      <w:r>
        <w:rPr>
          <w:rFonts w:ascii="Arial" w:hAnsi="Arial" w:cs="Arial"/>
        </w:rPr>
        <w:t>podprzetwarzającym</w:t>
      </w:r>
      <w:proofErr w:type="spellEnd"/>
      <w:r>
        <w:rPr>
          <w:rFonts w:ascii="Arial" w:hAnsi="Arial" w:cs="Arial"/>
        </w:rPr>
        <w:t>, są ograniczone do danych niezbędnych i ściśle związanych z działalnością statutową Fundacji.</w:t>
      </w:r>
    </w:p>
    <w:p w14:paraId="656BE3B7" w14:textId="77777777" w:rsidR="0039459D" w:rsidRDefault="0039459D" w:rsidP="0039459D">
      <w:pPr>
        <w:pStyle w:val="Akapitzlist"/>
        <w:spacing w:after="0"/>
        <w:ind w:left="0"/>
        <w:rPr>
          <w:rFonts w:ascii="Arial" w:hAnsi="Arial" w:cs="Arial"/>
          <w:b/>
          <w:bCs/>
        </w:rPr>
      </w:pPr>
    </w:p>
    <w:p w14:paraId="19494CB0" w14:textId="77777777" w:rsidR="0039459D" w:rsidRDefault="0039459D" w:rsidP="000C34D8">
      <w:pPr>
        <w:spacing w:after="0"/>
        <w:rPr>
          <w:rFonts w:ascii="Arial" w:hAnsi="Arial" w:cs="Arial"/>
          <w:b/>
          <w:bCs/>
        </w:rPr>
      </w:pPr>
    </w:p>
    <w:p w14:paraId="2C0FC200" w14:textId="77777777" w:rsidR="0039459D" w:rsidRDefault="0039459D" w:rsidP="000C34D8">
      <w:pPr>
        <w:spacing w:after="0"/>
        <w:rPr>
          <w:rFonts w:ascii="Arial" w:hAnsi="Arial" w:cs="Arial"/>
          <w:b/>
          <w:bCs/>
        </w:rPr>
      </w:pPr>
    </w:p>
    <w:p w14:paraId="2AFF27E2" w14:textId="24F64633" w:rsidR="000C34D8" w:rsidRPr="00C14CFD" w:rsidRDefault="00D443C5" w:rsidP="000C34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</w:t>
      </w:r>
      <w:r w:rsidR="000C34D8" w:rsidRPr="00C14CFD">
        <w:rPr>
          <w:rFonts w:ascii="Arial" w:hAnsi="Arial" w:cs="Arial"/>
          <w:b/>
          <w:bCs/>
        </w:rPr>
        <w:t xml:space="preserve"> Zasady zgłaszania incydentów i naruszeń</w:t>
      </w:r>
    </w:p>
    <w:p w14:paraId="1D155A12" w14:textId="77777777" w:rsidR="00640469" w:rsidRPr="0047597A" w:rsidRDefault="00640469" w:rsidP="007364D0">
      <w:pPr>
        <w:pStyle w:val="Akapitzlist"/>
        <w:rPr>
          <w:rFonts w:ascii="Arial" w:hAnsi="Arial" w:cs="Arial"/>
        </w:rPr>
      </w:pPr>
    </w:p>
    <w:p w14:paraId="7A3DC16C" w14:textId="5AFD3EA5" w:rsidR="002831C5" w:rsidRDefault="002831C5" w:rsidP="001E44C4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2E0F5E">
        <w:rPr>
          <w:rFonts w:ascii="Arial" w:hAnsi="Arial" w:cs="Arial"/>
        </w:rPr>
        <w:t xml:space="preserve">Pracownicy oraz współpracownicy </w:t>
      </w:r>
      <w:r w:rsidR="00F35F72">
        <w:rPr>
          <w:rFonts w:ascii="Arial" w:hAnsi="Arial" w:cs="Arial"/>
        </w:rPr>
        <w:t>Fundacji</w:t>
      </w:r>
      <w:r w:rsidRPr="002E0F5E">
        <w:rPr>
          <w:rFonts w:ascii="Arial" w:hAnsi="Arial" w:cs="Arial"/>
        </w:rPr>
        <w:t xml:space="preserve"> zobowiązani są do zgłaszania </w:t>
      </w:r>
      <w:r w:rsidR="00CC1A61">
        <w:rPr>
          <w:rFonts w:ascii="Arial" w:hAnsi="Arial" w:cs="Arial"/>
        </w:rPr>
        <w:t>osobom reprezentującym Fundację</w:t>
      </w:r>
      <w:r w:rsidR="002E0F5E" w:rsidRPr="002E0F5E">
        <w:rPr>
          <w:rFonts w:ascii="Arial" w:hAnsi="Arial" w:cs="Arial"/>
        </w:rPr>
        <w:t xml:space="preserve"> wszelkich N</w:t>
      </w:r>
      <w:r w:rsidRPr="002E0F5E">
        <w:rPr>
          <w:rFonts w:ascii="Arial" w:hAnsi="Arial" w:cs="Arial"/>
        </w:rPr>
        <w:t xml:space="preserve">aruszeń oraz podejrzeń </w:t>
      </w:r>
      <w:r w:rsidR="00A574F4">
        <w:rPr>
          <w:rFonts w:ascii="Arial" w:hAnsi="Arial" w:cs="Arial"/>
        </w:rPr>
        <w:t>N</w:t>
      </w:r>
      <w:r w:rsidRPr="002E0F5E">
        <w:rPr>
          <w:rFonts w:ascii="Arial" w:hAnsi="Arial" w:cs="Arial"/>
        </w:rPr>
        <w:t xml:space="preserve">aruszeń (incydentów) </w:t>
      </w:r>
      <w:r w:rsidR="002E0F5E">
        <w:rPr>
          <w:rFonts w:ascii="Arial" w:hAnsi="Arial" w:cs="Arial"/>
        </w:rPr>
        <w:t>ochrony danych osobowych.</w:t>
      </w:r>
    </w:p>
    <w:p w14:paraId="0D298B74" w14:textId="3BA2F418" w:rsidR="00190958" w:rsidRDefault="00190958" w:rsidP="00190958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574F4" w14:paraId="52E22480" w14:textId="77777777" w:rsidTr="00A574F4">
        <w:tc>
          <w:tcPr>
            <w:tcW w:w="9062" w:type="dxa"/>
          </w:tcPr>
          <w:p w14:paraId="01981FA3" w14:textId="77777777" w:rsidR="00A574F4" w:rsidRDefault="00A574F4" w:rsidP="00A574F4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67A9B970" w14:textId="60E66406" w:rsidR="00A574F4" w:rsidRDefault="00A574F4" w:rsidP="00A574F4">
            <w:pPr>
              <w:pStyle w:val="Akapitzlist"/>
              <w:ind w:right="7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art. 4 pkt 12 RODO oznacza:</w:t>
            </w:r>
          </w:p>
          <w:p w14:paraId="753BDF64" w14:textId="77777777" w:rsidR="00A574F4" w:rsidRDefault="00A574F4" w:rsidP="00A574F4">
            <w:pPr>
              <w:pStyle w:val="Akapitzlist"/>
              <w:ind w:right="7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Naruszenie danych osobowych oznacza </w:t>
            </w:r>
            <w:r w:rsidRPr="00606D5A">
              <w:rPr>
                <w:rFonts w:ascii="Arial" w:hAnsi="Arial" w:cs="Arial"/>
              </w:rPr>
              <w:t>naruszenie bezpieczeństwa prowadzące do przypadkowego lub niezgodnego z prawem zniszczenia, utracenia, zmodyfikowania, nieuprawnionego ujawnienia lub nieuprawnionego dostępu do danych osobowych przesyłanych, przechowywanych lub w inny sposób przetwarzanych</w:t>
            </w:r>
          </w:p>
          <w:p w14:paraId="14F5FA23" w14:textId="77777777" w:rsidR="00A574F4" w:rsidRDefault="00A574F4" w:rsidP="00A574F4">
            <w:pPr>
              <w:pStyle w:val="Akapitzlist"/>
              <w:ind w:right="742"/>
              <w:jc w:val="both"/>
              <w:rPr>
                <w:rFonts w:ascii="Arial" w:hAnsi="Arial" w:cs="Arial"/>
              </w:rPr>
            </w:pPr>
          </w:p>
          <w:p w14:paraId="20D92396" w14:textId="44E7020A" w:rsidR="00941D16" w:rsidRPr="00941D16" w:rsidRDefault="00A574F4" w:rsidP="00941D16">
            <w:pPr>
              <w:pStyle w:val="Akapitzlist"/>
              <w:ind w:right="7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wytycznymi grupy roboczej art. 29 można mówić o naruszenia </w:t>
            </w:r>
            <w:r w:rsidRPr="00941D16">
              <w:rPr>
                <w:rFonts w:ascii="Arial" w:hAnsi="Arial" w:cs="Arial"/>
                <w:i/>
                <w:iCs/>
              </w:rPr>
              <w:t>sensu stricto</w:t>
            </w:r>
            <w:r>
              <w:rPr>
                <w:rFonts w:ascii="Arial" w:hAnsi="Arial" w:cs="Arial"/>
              </w:rPr>
              <w:t>, jeśli nastąpi przynajmniej jedno z poniższych:</w:t>
            </w:r>
          </w:p>
          <w:p w14:paraId="6D76836A" w14:textId="77777777" w:rsidR="00A574F4" w:rsidRDefault="00A574F4" w:rsidP="00A574F4">
            <w:pPr>
              <w:pStyle w:val="Akapitzlist"/>
              <w:ind w:right="742"/>
              <w:jc w:val="both"/>
              <w:rPr>
                <w:rFonts w:ascii="Arial" w:hAnsi="Arial" w:cs="Arial"/>
              </w:rPr>
            </w:pPr>
          </w:p>
          <w:p w14:paraId="334EAE66" w14:textId="77777777" w:rsidR="00A574F4" w:rsidRDefault="00A574F4" w:rsidP="00A574F4">
            <w:pPr>
              <w:pStyle w:val="Akapitzlist"/>
              <w:numPr>
                <w:ilvl w:val="0"/>
                <w:numId w:val="37"/>
              </w:numPr>
              <w:ind w:right="7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naruszenie poufności- niedozwolone lub przypadkowe ujawnienie lub dostęp do danych osobowych;</w:t>
            </w:r>
          </w:p>
          <w:p w14:paraId="6C85548C" w14:textId="77777777" w:rsidR="00A574F4" w:rsidRDefault="00A574F4" w:rsidP="00A574F4">
            <w:pPr>
              <w:pStyle w:val="Akapitzlist"/>
              <w:numPr>
                <w:ilvl w:val="0"/>
                <w:numId w:val="37"/>
              </w:numPr>
              <w:ind w:right="7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naruszenie dostępności- niedozwolona lub przypadkowa utrata dostępu do danych osobowych lub ich zniszczenie;</w:t>
            </w:r>
          </w:p>
          <w:p w14:paraId="5209625D" w14:textId="77777777" w:rsidR="00A574F4" w:rsidRPr="00190958" w:rsidRDefault="00A574F4" w:rsidP="00A574F4">
            <w:pPr>
              <w:pStyle w:val="Akapitzlist"/>
              <w:numPr>
                <w:ilvl w:val="0"/>
                <w:numId w:val="37"/>
              </w:numPr>
              <w:ind w:right="7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naruszenie integralności- niedozwolona lub przypadkowa zmiana danych osobowych</w:t>
            </w:r>
          </w:p>
          <w:p w14:paraId="460BEF24" w14:textId="77777777" w:rsidR="00A574F4" w:rsidRDefault="00A574F4" w:rsidP="00190958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57B2205" w14:textId="77777777" w:rsidR="00A574F4" w:rsidRDefault="00A574F4" w:rsidP="00190958">
      <w:pPr>
        <w:pStyle w:val="Akapitzlist"/>
        <w:jc w:val="both"/>
        <w:rPr>
          <w:rFonts w:ascii="Arial" w:hAnsi="Arial" w:cs="Arial"/>
        </w:rPr>
      </w:pPr>
    </w:p>
    <w:p w14:paraId="4B0BB50F" w14:textId="77777777" w:rsidR="002831C5" w:rsidRPr="002E0F5E" w:rsidRDefault="002831C5" w:rsidP="002E0F5E">
      <w:pPr>
        <w:pStyle w:val="Akapitzlist"/>
        <w:jc w:val="both"/>
        <w:rPr>
          <w:rFonts w:ascii="Arial" w:hAnsi="Arial" w:cs="Arial"/>
        </w:rPr>
      </w:pPr>
    </w:p>
    <w:p w14:paraId="01B07A94" w14:textId="33AAC866" w:rsidR="002E0F5E" w:rsidRDefault="002E0F5E" w:rsidP="00C14CFD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naruszenia bezpieczeństwa danych osobowych przetwarzanych w systemach informatycznych </w:t>
      </w:r>
      <w:r w:rsidR="006529DA" w:rsidRPr="0047597A">
        <w:rPr>
          <w:rFonts w:ascii="Arial" w:hAnsi="Arial" w:cs="Arial"/>
        </w:rPr>
        <w:t xml:space="preserve">Administrator danych w porozumieniu z </w:t>
      </w:r>
      <w:r w:rsidR="00CC1A61">
        <w:rPr>
          <w:rFonts w:ascii="Arial" w:hAnsi="Arial" w:cs="Arial"/>
        </w:rPr>
        <w:t>dostawcą</w:t>
      </w:r>
      <w:r w:rsidR="004268E1" w:rsidRPr="0047597A">
        <w:rPr>
          <w:rFonts w:ascii="Arial" w:hAnsi="Arial" w:cs="Arial"/>
        </w:rPr>
        <w:t xml:space="preserve"> </w:t>
      </w:r>
      <w:r w:rsidR="00761A2A" w:rsidRPr="0047597A">
        <w:rPr>
          <w:rFonts w:ascii="Arial" w:hAnsi="Arial" w:cs="Arial"/>
        </w:rPr>
        <w:t>systemów informatycznych</w:t>
      </w:r>
      <w:r>
        <w:rPr>
          <w:rFonts w:ascii="Arial" w:hAnsi="Arial" w:cs="Arial"/>
        </w:rPr>
        <w:t xml:space="preserve"> </w:t>
      </w:r>
      <w:r w:rsidR="006529DA" w:rsidRPr="0047597A">
        <w:rPr>
          <w:rFonts w:ascii="Arial" w:hAnsi="Arial" w:cs="Arial"/>
        </w:rPr>
        <w:t>przeprowadza</w:t>
      </w:r>
      <w:r w:rsidR="00761A2A" w:rsidRPr="0047597A">
        <w:rPr>
          <w:rFonts w:ascii="Arial" w:hAnsi="Arial" w:cs="Arial"/>
        </w:rPr>
        <w:t xml:space="preserve"> postępowanie wyjaśniające</w:t>
      </w:r>
      <w:r w:rsidR="00D43533" w:rsidRPr="0047597A">
        <w:rPr>
          <w:rFonts w:ascii="Arial" w:hAnsi="Arial" w:cs="Arial"/>
        </w:rPr>
        <w:t xml:space="preserve">. </w:t>
      </w:r>
      <w:r w:rsidR="00761A2A" w:rsidRPr="0047597A">
        <w:rPr>
          <w:rFonts w:ascii="Arial" w:hAnsi="Arial" w:cs="Arial"/>
        </w:rPr>
        <w:t xml:space="preserve">W przypadku stwierdzenia naruszenia w rozumieniu RODO </w:t>
      </w:r>
      <w:r w:rsidR="00CC1A61">
        <w:rPr>
          <w:rFonts w:ascii="Arial" w:hAnsi="Arial" w:cs="Arial"/>
        </w:rPr>
        <w:t>dostawca</w:t>
      </w:r>
      <w:r w:rsidR="00761A2A" w:rsidRPr="0047597A">
        <w:rPr>
          <w:rFonts w:ascii="Arial" w:hAnsi="Arial" w:cs="Arial"/>
        </w:rPr>
        <w:t xml:space="preserve"> systemów informatycznych niezwłocznie przygotowuje pełny opis naruszenia systemów informatycznych i przekazuje opis Administratorowi danych.</w:t>
      </w:r>
      <w:r w:rsidR="00D43533" w:rsidRPr="0047597A">
        <w:rPr>
          <w:rFonts w:ascii="Arial" w:hAnsi="Arial" w:cs="Arial"/>
        </w:rPr>
        <w:t xml:space="preserve"> </w:t>
      </w:r>
    </w:p>
    <w:p w14:paraId="6A5B3FE7" w14:textId="77777777" w:rsidR="002E0F5E" w:rsidRPr="002E0F5E" w:rsidRDefault="002E0F5E" w:rsidP="002E0F5E">
      <w:pPr>
        <w:pStyle w:val="Akapitzlist"/>
        <w:rPr>
          <w:rFonts w:ascii="Arial" w:hAnsi="Arial" w:cs="Arial"/>
        </w:rPr>
      </w:pPr>
    </w:p>
    <w:p w14:paraId="137D51AB" w14:textId="7E6F392A" w:rsidR="002E0F5E" w:rsidRDefault="002E0F5E" w:rsidP="00C14CFD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naruszenia danych osobowych przetwarzanych tradycyjnie Admini</w:t>
      </w:r>
      <w:r w:rsidR="00CC1A61">
        <w:rPr>
          <w:rFonts w:ascii="Arial" w:hAnsi="Arial" w:cs="Arial"/>
        </w:rPr>
        <w:t>strator danych sam przeprowadza</w:t>
      </w:r>
      <w:r>
        <w:rPr>
          <w:rFonts w:ascii="Arial" w:hAnsi="Arial" w:cs="Arial"/>
        </w:rPr>
        <w:t xml:space="preserve"> postępowanie wyjaśniające.</w:t>
      </w:r>
    </w:p>
    <w:p w14:paraId="49B2C1DF" w14:textId="77777777" w:rsidR="002E0F5E" w:rsidRPr="002E0F5E" w:rsidRDefault="002E0F5E" w:rsidP="002E0F5E">
      <w:pPr>
        <w:pStyle w:val="Akapitzlist"/>
        <w:rPr>
          <w:rFonts w:ascii="Arial" w:hAnsi="Arial" w:cs="Arial"/>
        </w:rPr>
      </w:pPr>
    </w:p>
    <w:p w14:paraId="77A5796C" w14:textId="09E61A1E" w:rsidR="00761A2A" w:rsidRDefault="00761A2A" w:rsidP="00C14CFD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7597A">
        <w:rPr>
          <w:rFonts w:ascii="Arial" w:hAnsi="Arial" w:cs="Arial"/>
        </w:rPr>
        <w:lastRenderedPageBreak/>
        <w:t>Administrator danych odnotowuje incydent</w:t>
      </w:r>
      <w:r w:rsidR="00190958">
        <w:rPr>
          <w:rFonts w:ascii="Arial" w:hAnsi="Arial" w:cs="Arial"/>
        </w:rPr>
        <w:t xml:space="preserve">y. Administrator danych prowadzi Rejestr Naruszeń, w którym dokumentuje </w:t>
      </w:r>
      <w:r w:rsidRPr="0047597A">
        <w:rPr>
          <w:rFonts w:ascii="Arial" w:hAnsi="Arial" w:cs="Arial"/>
        </w:rPr>
        <w:t xml:space="preserve"> lub naruszenie i</w:t>
      </w:r>
      <w:r w:rsidR="00E25FCE" w:rsidRPr="0047597A">
        <w:rPr>
          <w:rFonts w:ascii="Arial" w:hAnsi="Arial" w:cs="Arial"/>
        </w:rPr>
        <w:t xml:space="preserve">, </w:t>
      </w:r>
      <w:r w:rsidRPr="0047597A">
        <w:rPr>
          <w:rFonts w:ascii="Arial" w:hAnsi="Arial" w:cs="Arial"/>
        </w:rPr>
        <w:t>jeśli to ma zastosowanie</w:t>
      </w:r>
      <w:r w:rsidR="00E25FCE" w:rsidRPr="0047597A">
        <w:rPr>
          <w:rFonts w:ascii="Arial" w:hAnsi="Arial" w:cs="Arial"/>
        </w:rPr>
        <w:t>,</w:t>
      </w:r>
      <w:r w:rsidRPr="0047597A">
        <w:rPr>
          <w:rFonts w:ascii="Arial" w:hAnsi="Arial" w:cs="Arial"/>
        </w:rPr>
        <w:t xml:space="preserve"> przekazuje pełną informację o naruszeniu odpowiednim organom.</w:t>
      </w:r>
    </w:p>
    <w:p w14:paraId="33A42F68" w14:textId="77777777" w:rsidR="002E0F5E" w:rsidRPr="002E0F5E" w:rsidRDefault="002E0F5E" w:rsidP="002E0F5E">
      <w:pPr>
        <w:pStyle w:val="Akapitzlist"/>
        <w:rPr>
          <w:rFonts w:ascii="Arial" w:hAnsi="Arial" w:cs="Arial"/>
        </w:rPr>
      </w:pPr>
    </w:p>
    <w:p w14:paraId="7A99C38B" w14:textId="77777777" w:rsidR="00282407" w:rsidRPr="0047597A" w:rsidRDefault="00282407" w:rsidP="00C14CFD">
      <w:pPr>
        <w:pStyle w:val="Akapitzlist"/>
        <w:jc w:val="both"/>
        <w:rPr>
          <w:rFonts w:ascii="Arial" w:hAnsi="Arial" w:cs="Arial"/>
        </w:rPr>
      </w:pPr>
    </w:p>
    <w:p w14:paraId="018836BF" w14:textId="77777777" w:rsidR="00F42536" w:rsidRPr="0047597A" w:rsidRDefault="00F42536" w:rsidP="00C14CFD">
      <w:pPr>
        <w:pStyle w:val="Akapitzlist"/>
        <w:jc w:val="both"/>
        <w:rPr>
          <w:rFonts w:ascii="Arial" w:hAnsi="Arial" w:cs="Arial"/>
        </w:rPr>
      </w:pPr>
    </w:p>
    <w:p w14:paraId="789AD20E" w14:textId="16EFD07F" w:rsidR="00D43533" w:rsidRPr="00C14CFD" w:rsidRDefault="0039459D" w:rsidP="00D43533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X</w:t>
      </w:r>
      <w:r w:rsidR="00D43533" w:rsidRPr="00C14CFD">
        <w:rPr>
          <w:rFonts w:ascii="Arial" w:hAnsi="Arial" w:cs="Arial"/>
          <w:b/>
          <w:bCs/>
        </w:rPr>
        <w:t xml:space="preserve"> Postanowienia końcowe</w:t>
      </w:r>
    </w:p>
    <w:p w14:paraId="5E1DE517" w14:textId="77777777" w:rsidR="00D43533" w:rsidRPr="0047597A" w:rsidRDefault="00D43533" w:rsidP="00D43533">
      <w:pPr>
        <w:spacing w:after="0"/>
        <w:rPr>
          <w:rFonts w:ascii="Arial" w:hAnsi="Arial" w:cs="Arial"/>
        </w:rPr>
      </w:pPr>
    </w:p>
    <w:p w14:paraId="52E91F68" w14:textId="5033E435" w:rsidR="00D43533" w:rsidRPr="0047597A" w:rsidRDefault="00D43533" w:rsidP="00C14CFD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</w:rPr>
      </w:pPr>
      <w:r w:rsidRPr="0047597A">
        <w:rPr>
          <w:rFonts w:ascii="Arial" w:hAnsi="Arial" w:cs="Arial"/>
        </w:rPr>
        <w:t>W sprawach nieuregulowanych niniejszym dokumentem należy stosować obowiązują</w:t>
      </w:r>
      <w:r w:rsidR="00504B39" w:rsidRPr="0047597A">
        <w:rPr>
          <w:rFonts w:ascii="Arial" w:hAnsi="Arial" w:cs="Arial"/>
        </w:rPr>
        <w:t>ce</w:t>
      </w:r>
      <w:r w:rsidRPr="0047597A">
        <w:rPr>
          <w:rFonts w:ascii="Arial" w:hAnsi="Arial" w:cs="Arial"/>
        </w:rPr>
        <w:t xml:space="preserve"> przepisy prawa, w szczególności RODO</w:t>
      </w:r>
      <w:r w:rsidR="00504B39" w:rsidRPr="0047597A">
        <w:rPr>
          <w:rFonts w:ascii="Arial" w:hAnsi="Arial" w:cs="Arial"/>
        </w:rPr>
        <w:t>, a także instrukcje obsługi i zalecenia producentów aktualnie wykorzystywanych urządzeń.</w:t>
      </w:r>
    </w:p>
    <w:p w14:paraId="4FA473A3" w14:textId="77777777" w:rsidR="00D43533" w:rsidRPr="0047597A" w:rsidRDefault="00D43533" w:rsidP="00C14CFD">
      <w:pPr>
        <w:pStyle w:val="Akapitzlist"/>
        <w:ind w:left="709"/>
        <w:jc w:val="both"/>
        <w:rPr>
          <w:rFonts w:ascii="Arial" w:hAnsi="Arial" w:cs="Arial"/>
        </w:rPr>
      </w:pPr>
    </w:p>
    <w:p w14:paraId="537318B8" w14:textId="52812389" w:rsidR="00F42536" w:rsidRPr="0047597A" w:rsidRDefault="00CC1A61" w:rsidP="00C14CFD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i współpracownicy Fundacji</w:t>
      </w:r>
      <w:r w:rsidR="00D43533" w:rsidRPr="0047597A">
        <w:rPr>
          <w:rFonts w:ascii="Arial" w:hAnsi="Arial" w:cs="Arial"/>
        </w:rPr>
        <w:t xml:space="preserve"> zobowiązują się do przestrzegania niniejszego dokumentu oraz w miarę możliwości stosowania wytycznych obowiązujących przy przetwarzaniu danych osobowych również</w:t>
      </w:r>
      <w:r w:rsidR="00504B39" w:rsidRPr="0047597A">
        <w:rPr>
          <w:rFonts w:ascii="Arial" w:hAnsi="Arial" w:cs="Arial"/>
        </w:rPr>
        <w:t xml:space="preserve"> do</w:t>
      </w:r>
      <w:r w:rsidR="00D43533" w:rsidRPr="0047597A">
        <w:rPr>
          <w:rFonts w:ascii="Arial" w:hAnsi="Arial" w:cs="Arial"/>
        </w:rPr>
        <w:t xml:space="preserve"> innych danych mogących mieć wartość dla </w:t>
      </w:r>
      <w:r>
        <w:rPr>
          <w:rFonts w:ascii="Arial" w:hAnsi="Arial" w:cs="Arial"/>
        </w:rPr>
        <w:t>Fundacji</w:t>
      </w:r>
      <w:r w:rsidR="00D43533" w:rsidRPr="0047597A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Podopiecznych Fundacji</w:t>
      </w:r>
      <w:r w:rsidR="00D43533" w:rsidRPr="0047597A">
        <w:rPr>
          <w:rFonts w:ascii="Arial" w:hAnsi="Arial" w:cs="Arial"/>
        </w:rPr>
        <w:t xml:space="preserve">. W szczególności zobowiązują się zachować </w:t>
      </w:r>
      <w:r w:rsidR="00504B39" w:rsidRPr="0047597A">
        <w:rPr>
          <w:rFonts w:ascii="Arial" w:hAnsi="Arial" w:cs="Arial"/>
        </w:rPr>
        <w:t>poufność</w:t>
      </w:r>
      <w:r w:rsidR="00D43533" w:rsidRPr="0047597A">
        <w:rPr>
          <w:rFonts w:ascii="Arial" w:hAnsi="Arial" w:cs="Arial"/>
        </w:rPr>
        <w:t xml:space="preserve"> powierzanych im informacji </w:t>
      </w:r>
      <w:r>
        <w:rPr>
          <w:rFonts w:ascii="Arial" w:hAnsi="Arial" w:cs="Arial"/>
        </w:rPr>
        <w:t>dotyczących danych wrażliwych, w szczególności dotyczących zdrowia Podopiecznych</w:t>
      </w:r>
      <w:r w:rsidR="00D43533" w:rsidRPr="0047597A">
        <w:rPr>
          <w:rFonts w:ascii="Arial" w:hAnsi="Arial" w:cs="Arial"/>
        </w:rPr>
        <w:t xml:space="preserve">. </w:t>
      </w:r>
    </w:p>
    <w:p w14:paraId="5D771F20" w14:textId="77777777" w:rsidR="00504B39" w:rsidRPr="0047597A" w:rsidRDefault="00504B39" w:rsidP="00C14CFD">
      <w:pPr>
        <w:pStyle w:val="Akapitzlist"/>
        <w:jc w:val="both"/>
        <w:rPr>
          <w:rFonts w:ascii="Arial" w:hAnsi="Arial" w:cs="Arial"/>
        </w:rPr>
      </w:pPr>
    </w:p>
    <w:p w14:paraId="4006BC6B" w14:textId="2816163C" w:rsidR="00504B39" w:rsidRPr="0047597A" w:rsidRDefault="00504B39" w:rsidP="00C14CFD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</w:rPr>
      </w:pPr>
      <w:r w:rsidRPr="0047597A">
        <w:rPr>
          <w:rFonts w:ascii="Arial" w:hAnsi="Arial" w:cs="Arial"/>
        </w:rPr>
        <w:t>Naruszenie obowiązków wynikających z niniejszego dokumentu może być uznane za ciężkie naruszenie obowiązków pracowniczych.</w:t>
      </w:r>
    </w:p>
    <w:p w14:paraId="4F9DDC0E" w14:textId="77777777" w:rsidR="00427B0B" w:rsidRPr="0047597A" w:rsidRDefault="00427B0B" w:rsidP="00427B0B">
      <w:pPr>
        <w:pStyle w:val="Akapitzlist"/>
        <w:rPr>
          <w:rFonts w:ascii="Arial" w:hAnsi="Arial" w:cs="Arial"/>
        </w:rPr>
      </w:pPr>
    </w:p>
    <w:p w14:paraId="3152C6B5" w14:textId="77777777" w:rsidR="00427B0B" w:rsidRPr="0047597A" w:rsidRDefault="00427B0B" w:rsidP="00427B0B">
      <w:pPr>
        <w:rPr>
          <w:rFonts w:ascii="Arial" w:hAnsi="Arial" w:cs="Arial"/>
        </w:rPr>
      </w:pPr>
    </w:p>
    <w:p w14:paraId="1AE7E783" w14:textId="3F3D1DEE" w:rsidR="00427B0B" w:rsidRPr="0047597A" w:rsidRDefault="00427B0B" w:rsidP="00427B0B">
      <w:pPr>
        <w:rPr>
          <w:rFonts w:ascii="Arial" w:hAnsi="Arial" w:cs="Arial"/>
        </w:rPr>
      </w:pPr>
    </w:p>
    <w:sectPr w:rsidR="00427B0B" w:rsidRPr="00475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1FA3" w14:textId="77777777" w:rsidR="00FA4328" w:rsidRDefault="00FA4328" w:rsidP="00FA4328">
      <w:pPr>
        <w:spacing w:after="0" w:line="240" w:lineRule="auto"/>
      </w:pPr>
      <w:r>
        <w:separator/>
      </w:r>
    </w:p>
  </w:endnote>
  <w:endnote w:type="continuationSeparator" w:id="0">
    <w:p w14:paraId="61DCBBF2" w14:textId="77777777" w:rsidR="00FA4328" w:rsidRDefault="00FA4328" w:rsidP="00FA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42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F983C" w14:textId="2E40218C" w:rsidR="00FA4328" w:rsidRDefault="00FA4328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3C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82407">
              <w:t xml:space="preserve"> 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3C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00440" w14:textId="77777777" w:rsidR="00FA4328" w:rsidRDefault="00FA4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67863" w14:textId="77777777" w:rsidR="00FA4328" w:rsidRDefault="00FA4328" w:rsidP="00FA4328">
      <w:pPr>
        <w:spacing w:after="0" w:line="240" w:lineRule="auto"/>
      </w:pPr>
      <w:r>
        <w:separator/>
      </w:r>
    </w:p>
  </w:footnote>
  <w:footnote w:type="continuationSeparator" w:id="0">
    <w:p w14:paraId="3B4E9ECC" w14:textId="77777777" w:rsidR="00FA4328" w:rsidRDefault="00FA4328" w:rsidP="00FA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3AF"/>
    <w:multiLevelType w:val="multilevel"/>
    <w:tmpl w:val="BD7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2C18"/>
    <w:multiLevelType w:val="hybridMultilevel"/>
    <w:tmpl w:val="CA34C87E"/>
    <w:lvl w:ilvl="0" w:tplc="68B668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99F"/>
    <w:multiLevelType w:val="hybridMultilevel"/>
    <w:tmpl w:val="C34E3F68"/>
    <w:lvl w:ilvl="0" w:tplc="060E8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E49A3"/>
    <w:multiLevelType w:val="hybridMultilevel"/>
    <w:tmpl w:val="869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E0A"/>
    <w:multiLevelType w:val="hybridMultilevel"/>
    <w:tmpl w:val="671E8B0E"/>
    <w:lvl w:ilvl="0" w:tplc="F5F43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293246"/>
    <w:multiLevelType w:val="hybridMultilevel"/>
    <w:tmpl w:val="5A32BBE6"/>
    <w:lvl w:ilvl="0" w:tplc="493E4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91E15"/>
    <w:multiLevelType w:val="hybridMultilevel"/>
    <w:tmpl w:val="286E60A4"/>
    <w:lvl w:ilvl="0" w:tplc="C338D4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936C7A"/>
    <w:multiLevelType w:val="hybridMultilevel"/>
    <w:tmpl w:val="162E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6437"/>
    <w:multiLevelType w:val="hybridMultilevel"/>
    <w:tmpl w:val="4A80A244"/>
    <w:lvl w:ilvl="0" w:tplc="05BAFC64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6B7221"/>
    <w:multiLevelType w:val="multilevel"/>
    <w:tmpl w:val="5AEED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87E8B"/>
    <w:multiLevelType w:val="hybridMultilevel"/>
    <w:tmpl w:val="FD8A3212"/>
    <w:lvl w:ilvl="0" w:tplc="BAEEA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30F4B"/>
    <w:multiLevelType w:val="hybridMultilevel"/>
    <w:tmpl w:val="1322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52209"/>
    <w:multiLevelType w:val="hybridMultilevel"/>
    <w:tmpl w:val="68A0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425"/>
    <w:multiLevelType w:val="hybridMultilevel"/>
    <w:tmpl w:val="616C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F2DCD"/>
    <w:multiLevelType w:val="hybridMultilevel"/>
    <w:tmpl w:val="D78E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7C9F"/>
    <w:multiLevelType w:val="hybridMultilevel"/>
    <w:tmpl w:val="EA94BD3E"/>
    <w:lvl w:ilvl="0" w:tplc="C2327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955B9"/>
    <w:multiLevelType w:val="hybridMultilevel"/>
    <w:tmpl w:val="9BDCBE68"/>
    <w:lvl w:ilvl="0" w:tplc="8EB8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52D30"/>
    <w:multiLevelType w:val="hybridMultilevel"/>
    <w:tmpl w:val="70AE375A"/>
    <w:lvl w:ilvl="0" w:tplc="AE347B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7B2197"/>
    <w:multiLevelType w:val="multilevel"/>
    <w:tmpl w:val="A4281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A3160"/>
    <w:multiLevelType w:val="hybridMultilevel"/>
    <w:tmpl w:val="5CA218FE"/>
    <w:lvl w:ilvl="0" w:tplc="36BE6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F6713"/>
    <w:multiLevelType w:val="hybridMultilevel"/>
    <w:tmpl w:val="CA34C87E"/>
    <w:lvl w:ilvl="0" w:tplc="68B668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420A15"/>
    <w:multiLevelType w:val="hybridMultilevel"/>
    <w:tmpl w:val="798C8792"/>
    <w:lvl w:ilvl="0" w:tplc="E05CA6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53B05"/>
    <w:multiLevelType w:val="hybridMultilevel"/>
    <w:tmpl w:val="6A62A97E"/>
    <w:lvl w:ilvl="0" w:tplc="65CA7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E051C4"/>
    <w:multiLevelType w:val="multilevel"/>
    <w:tmpl w:val="3A7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4052A8"/>
    <w:multiLevelType w:val="hybridMultilevel"/>
    <w:tmpl w:val="15023506"/>
    <w:lvl w:ilvl="0" w:tplc="C7C09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017EA5"/>
    <w:multiLevelType w:val="hybridMultilevel"/>
    <w:tmpl w:val="37A0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56C9D"/>
    <w:multiLevelType w:val="multilevel"/>
    <w:tmpl w:val="36F22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A03C2"/>
    <w:multiLevelType w:val="hybridMultilevel"/>
    <w:tmpl w:val="07A6B99A"/>
    <w:lvl w:ilvl="0" w:tplc="2D64A9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D36F3E"/>
    <w:multiLevelType w:val="hybridMultilevel"/>
    <w:tmpl w:val="DED63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56DFF"/>
    <w:multiLevelType w:val="hybridMultilevel"/>
    <w:tmpl w:val="9F52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4B38"/>
    <w:multiLevelType w:val="hybridMultilevel"/>
    <w:tmpl w:val="23EA1CD6"/>
    <w:lvl w:ilvl="0" w:tplc="1916E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D28F2"/>
    <w:multiLevelType w:val="hybridMultilevel"/>
    <w:tmpl w:val="06FAE2A0"/>
    <w:lvl w:ilvl="0" w:tplc="1A2684C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5A3C95"/>
    <w:multiLevelType w:val="hybridMultilevel"/>
    <w:tmpl w:val="DCC87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1711B6"/>
    <w:multiLevelType w:val="hybridMultilevel"/>
    <w:tmpl w:val="3BB2A12A"/>
    <w:lvl w:ilvl="0" w:tplc="195432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DFB5957"/>
    <w:multiLevelType w:val="hybridMultilevel"/>
    <w:tmpl w:val="7D244928"/>
    <w:lvl w:ilvl="0" w:tplc="A67C8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84799"/>
    <w:multiLevelType w:val="hybridMultilevel"/>
    <w:tmpl w:val="841E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555A8"/>
    <w:multiLevelType w:val="hybridMultilevel"/>
    <w:tmpl w:val="21CE3814"/>
    <w:lvl w:ilvl="0" w:tplc="AAA40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23"/>
  </w:num>
  <w:num w:numId="5">
    <w:abstractNumId w:val="9"/>
  </w:num>
  <w:num w:numId="6">
    <w:abstractNumId w:val="35"/>
  </w:num>
  <w:num w:numId="7">
    <w:abstractNumId w:val="21"/>
  </w:num>
  <w:num w:numId="8">
    <w:abstractNumId w:val="19"/>
  </w:num>
  <w:num w:numId="9">
    <w:abstractNumId w:val="25"/>
  </w:num>
  <w:num w:numId="10">
    <w:abstractNumId w:val="24"/>
  </w:num>
  <w:num w:numId="11">
    <w:abstractNumId w:val="7"/>
  </w:num>
  <w:num w:numId="12">
    <w:abstractNumId w:val="29"/>
  </w:num>
  <w:num w:numId="13">
    <w:abstractNumId w:val="36"/>
  </w:num>
  <w:num w:numId="14">
    <w:abstractNumId w:val="4"/>
  </w:num>
  <w:num w:numId="15">
    <w:abstractNumId w:val="22"/>
  </w:num>
  <w:num w:numId="16">
    <w:abstractNumId w:val="20"/>
  </w:num>
  <w:num w:numId="17">
    <w:abstractNumId w:val="8"/>
  </w:num>
  <w:num w:numId="18">
    <w:abstractNumId w:val="6"/>
  </w:num>
  <w:num w:numId="19">
    <w:abstractNumId w:val="31"/>
  </w:num>
  <w:num w:numId="20">
    <w:abstractNumId w:val="17"/>
  </w:num>
  <w:num w:numId="21">
    <w:abstractNumId w:val="27"/>
  </w:num>
  <w:num w:numId="22">
    <w:abstractNumId w:val="1"/>
  </w:num>
  <w:num w:numId="23">
    <w:abstractNumId w:val="33"/>
  </w:num>
  <w:num w:numId="24">
    <w:abstractNumId w:val="13"/>
  </w:num>
  <w:num w:numId="25">
    <w:abstractNumId w:val="2"/>
  </w:num>
  <w:num w:numId="26">
    <w:abstractNumId w:val="16"/>
  </w:num>
  <w:num w:numId="27">
    <w:abstractNumId w:val="12"/>
  </w:num>
  <w:num w:numId="28">
    <w:abstractNumId w:val="5"/>
  </w:num>
  <w:num w:numId="29">
    <w:abstractNumId w:val="28"/>
  </w:num>
  <w:num w:numId="30">
    <w:abstractNumId w:val="10"/>
  </w:num>
  <w:num w:numId="31">
    <w:abstractNumId w:val="30"/>
  </w:num>
  <w:num w:numId="32">
    <w:abstractNumId w:val="3"/>
  </w:num>
  <w:num w:numId="33">
    <w:abstractNumId w:val="15"/>
  </w:num>
  <w:num w:numId="34">
    <w:abstractNumId w:val="14"/>
  </w:num>
  <w:num w:numId="35">
    <w:abstractNumId w:val="11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6"/>
    <w:rsid w:val="000062C6"/>
    <w:rsid w:val="00013E94"/>
    <w:rsid w:val="0003022E"/>
    <w:rsid w:val="0004084F"/>
    <w:rsid w:val="000C34D8"/>
    <w:rsid w:val="00103D6F"/>
    <w:rsid w:val="00110596"/>
    <w:rsid w:val="0012655E"/>
    <w:rsid w:val="00142220"/>
    <w:rsid w:val="0014721A"/>
    <w:rsid w:val="00161CC5"/>
    <w:rsid w:val="00190958"/>
    <w:rsid w:val="001934FD"/>
    <w:rsid w:val="001A5EC3"/>
    <w:rsid w:val="001C5123"/>
    <w:rsid w:val="001E0439"/>
    <w:rsid w:val="001E0BBC"/>
    <w:rsid w:val="001E1409"/>
    <w:rsid w:val="0025719A"/>
    <w:rsid w:val="00282407"/>
    <w:rsid w:val="002831C5"/>
    <w:rsid w:val="002B4A80"/>
    <w:rsid w:val="002D7215"/>
    <w:rsid w:val="002E0F5E"/>
    <w:rsid w:val="002E5B72"/>
    <w:rsid w:val="002F37A7"/>
    <w:rsid w:val="00314E79"/>
    <w:rsid w:val="003460EC"/>
    <w:rsid w:val="003476A2"/>
    <w:rsid w:val="00351781"/>
    <w:rsid w:val="003902C3"/>
    <w:rsid w:val="0039459D"/>
    <w:rsid w:val="003A29FD"/>
    <w:rsid w:val="003A47FE"/>
    <w:rsid w:val="003C07FB"/>
    <w:rsid w:val="003D534E"/>
    <w:rsid w:val="004155DB"/>
    <w:rsid w:val="004268E1"/>
    <w:rsid w:val="00427B0B"/>
    <w:rsid w:val="0047597A"/>
    <w:rsid w:val="004958DF"/>
    <w:rsid w:val="004A79CF"/>
    <w:rsid w:val="004A7AD5"/>
    <w:rsid w:val="004B00DA"/>
    <w:rsid w:val="004C20B2"/>
    <w:rsid w:val="004D2943"/>
    <w:rsid w:val="004F7078"/>
    <w:rsid w:val="0050025A"/>
    <w:rsid w:val="00504B39"/>
    <w:rsid w:val="00543AA7"/>
    <w:rsid w:val="00545175"/>
    <w:rsid w:val="00553837"/>
    <w:rsid w:val="00555929"/>
    <w:rsid w:val="00577B76"/>
    <w:rsid w:val="00585C0C"/>
    <w:rsid w:val="00587CB5"/>
    <w:rsid w:val="005C2461"/>
    <w:rsid w:val="005C5ABA"/>
    <w:rsid w:val="005D24DA"/>
    <w:rsid w:val="005F606C"/>
    <w:rsid w:val="00606D5A"/>
    <w:rsid w:val="00607714"/>
    <w:rsid w:val="00640469"/>
    <w:rsid w:val="006529DA"/>
    <w:rsid w:val="00661E0B"/>
    <w:rsid w:val="00670E8A"/>
    <w:rsid w:val="00672591"/>
    <w:rsid w:val="00674813"/>
    <w:rsid w:val="006D7FFD"/>
    <w:rsid w:val="00705A3E"/>
    <w:rsid w:val="00731A5C"/>
    <w:rsid w:val="007364D0"/>
    <w:rsid w:val="007414FD"/>
    <w:rsid w:val="00741F19"/>
    <w:rsid w:val="00742943"/>
    <w:rsid w:val="00753A53"/>
    <w:rsid w:val="00761A2A"/>
    <w:rsid w:val="007636B6"/>
    <w:rsid w:val="00771F4F"/>
    <w:rsid w:val="00781AB1"/>
    <w:rsid w:val="007925A0"/>
    <w:rsid w:val="00794DA2"/>
    <w:rsid w:val="007E2898"/>
    <w:rsid w:val="0080488A"/>
    <w:rsid w:val="008122E6"/>
    <w:rsid w:val="0083782C"/>
    <w:rsid w:val="008B7879"/>
    <w:rsid w:val="008F717B"/>
    <w:rsid w:val="00903C24"/>
    <w:rsid w:val="009063A0"/>
    <w:rsid w:val="00917821"/>
    <w:rsid w:val="00941D16"/>
    <w:rsid w:val="009627B5"/>
    <w:rsid w:val="00970EF9"/>
    <w:rsid w:val="009B4904"/>
    <w:rsid w:val="009C7962"/>
    <w:rsid w:val="009C7BCC"/>
    <w:rsid w:val="009D2480"/>
    <w:rsid w:val="009D486F"/>
    <w:rsid w:val="009F1FE8"/>
    <w:rsid w:val="00A379BB"/>
    <w:rsid w:val="00A56A3E"/>
    <w:rsid w:val="00A574F4"/>
    <w:rsid w:val="00A72595"/>
    <w:rsid w:val="00A800A7"/>
    <w:rsid w:val="00A816F1"/>
    <w:rsid w:val="00A83661"/>
    <w:rsid w:val="00AE3506"/>
    <w:rsid w:val="00AE5A0A"/>
    <w:rsid w:val="00AF495D"/>
    <w:rsid w:val="00B470D7"/>
    <w:rsid w:val="00B5268A"/>
    <w:rsid w:val="00B8587D"/>
    <w:rsid w:val="00B94C91"/>
    <w:rsid w:val="00BA0988"/>
    <w:rsid w:val="00BB176B"/>
    <w:rsid w:val="00BB3CC1"/>
    <w:rsid w:val="00BF57E5"/>
    <w:rsid w:val="00C14CFD"/>
    <w:rsid w:val="00C1553B"/>
    <w:rsid w:val="00C93DA1"/>
    <w:rsid w:val="00CC1A61"/>
    <w:rsid w:val="00CC1B2F"/>
    <w:rsid w:val="00CD7271"/>
    <w:rsid w:val="00D43533"/>
    <w:rsid w:val="00D443C5"/>
    <w:rsid w:val="00D55CD2"/>
    <w:rsid w:val="00D6463D"/>
    <w:rsid w:val="00D735E2"/>
    <w:rsid w:val="00D813FC"/>
    <w:rsid w:val="00DA6B3C"/>
    <w:rsid w:val="00DB506B"/>
    <w:rsid w:val="00DF6659"/>
    <w:rsid w:val="00E25DB5"/>
    <w:rsid w:val="00E25FCE"/>
    <w:rsid w:val="00E83295"/>
    <w:rsid w:val="00E91E2B"/>
    <w:rsid w:val="00EB4BA2"/>
    <w:rsid w:val="00ED4244"/>
    <w:rsid w:val="00EE3500"/>
    <w:rsid w:val="00EF6183"/>
    <w:rsid w:val="00F00C7A"/>
    <w:rsid w:val="00F22A0C"/>
    <w:rsid w:val="00F34C15"/>
    <w:rsid w:val="00F35F72"/>
    <w:rsid w:val="00F403A5"/>
    <w:rsid w:val="00F42536"/>
    <w:rsid w:val="00F51574"/>
    <w:rsid w:val="00F5277A"/>
    <w:rsid w:val="00F544AF"/>
    <w:rsid w:val="00F63944"/>
    <w:rsid w:val="00F67CF3"/>
    <w:rsid w:val="00F76F87"/>
    <w:rsid w:val="00FA4328"/>
    <w:rsid w:val="00FB3E24"/>
    <w:rsid w:val="00FD3D50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C7AF"/>
  <w15:chartTrackingRefBased/>
  <w15:docId w15:val="{57370BD0-4210-4149-8595-1373D32F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7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2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28"/>
  </w:style>
  <w:style w:type="paragraph" w:styleId="Stopka">
    <w:name w:val="footer"/>
    <w:basedOn w:val="Normalny"/>
    <w:link w:val="StopkaZnak"/>
    <w:uiPriority w:val="99"/>
    <w:unhideWhenUsed/>
    <w:rsid w:val="00FA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28"/>
  </w:style>
  <w:style w:type="table" w:styleId="Tabela-Siatka">
    <w:name w:val="Table Grid"/>
    <w:basedOn w:val="Standardowy"/>
    <w:uiPriority w:val="39"/>
    <w:rsid w:val="00A5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Mitas | ARPI Aviation</dc:creator>
  <cp:keywords/>
  <dc:description/>
  <cp:lastModifiedBy>Mateusz Gajewski | ARPI Legal</cp:lastModifiedBy>
  <cp:revision>5</cp:revision>
  <cp:lastPrinted>2018-08-27T09:32:00Z</cp:lastPrinted>
  <dcterms:created xsi:type="dcterms:W3CDTF">2022-09-09T08:46:00Z</dcterms:created>
  <dcterms:modified xsi:type="dcterms:W3CDTF">2022-09-09T10:04:00Z</dcterms:modified>
</cp:coreProperties>
</file>